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98" w:rsidRDefault="003C49E8" w:rsidP="003C49E8">
      <w:pPr>
        <w:pStyle w:val="a5"/>
        <w:jc w:val="center"/>
        <w:rPr>
          <w:rStyle w:val="a4"/>
          <w:rFonts w:ascii="Times New Roman" w:hAnsi="Times New Roman" w:cs="Times New Roman"/>
          <w:sz w:val="28"/>
          <w:szCs w:val="28"/>
          <w:u w:val="single"/>
          <w:bdr w:val="none" w:sz="0" w:space="0" w:color="auto" w:frame="1"/>
        </w:rPr>
      </w:pPr>
      <w:r w:rsidRPr="00BB2FCB">
        <w:rPr>
          <w:rStyle w:val="a4"/>
          <w:rFonts w:ascii="Times New Roman" w:hAnsi="Times New Roman" w:cs="Times New Roman"/>
          <w:sz w:val="28"/>
          <w:szCs w:val="28"/>
          <w:u w:val="single"/>
          <w:bdr w:val="none" w:sz="0" w:space="0" w:color="auto" w:frame="1"/>
          <w:lang w:val="kk-KZ"/>
        </w:rPr>
        <w:t xml:space="preserve">Внутренний </w:t>
      </w:r>
      <w:r w:rsidRPr="00BB2FCB">
        <w:rPr>
          <w:rStyle w:val="a4"/>
          <w:rFonts w:ascii="Times New Roman" w:hAnsi="Times New Roman" w:cs="Times New Roman"/>
          <w:sz w:val="28"/>
          <w:szCs w:val="28"/>
          <w:u w:val="single"/>
          <w:bdr w:val="none" w:sz="0" w:space="0" w:color="auto" w:frame="1"/>
        </w:rPr>
        <w:t>конкурс</w:t>
      </w:r>
    </w:p>
    <w:p w:rsidR="00084C98" w:rsidRDefault="003C49E8" w:rsidP="003C49E8">
      <w:pPr>
        <w:pStyle w:val="a5"/>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sidR="00F93B6A">
        <w:rPr>
          <w:rFonts w:ascii="Times New Roman" w:eastAsia="Times New Roman" w:hAnsi="Times New Roman" w:cs="Times New Roman"/>
          <w:b/>
          <w:sz w:val="28"/>
          <w:szCs w:val="28"/>
        </w:rPr>
        <w:t xml:space="preserve">ой </w:t>
      </w:r>
      <w:r w:rsidR="00084C98">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административн</w:t>
      </w:r>
      <w:r w:rsidR="00F93B6A">
        <w:rPr>
          <w:rFonts w:ascii="Times New Roman" w:eastAsia="Times New Roman" w:hAnsi="Times New Roman" w:cs="Times New Roman"/>
          <w:b/>
          <w:sz w:val="28"/>
          <w:szCs w:val="28"/>
        </w:rPr>
        <w:t>ой</w:t>
      </w:r>
      <w:r w:rsidR="00084C98">
        <w:rPr>
          <w:rFonts w:ascii="Times New Roman" w:eastAsia="Times New Roman" w:hAnsi="Times New Roman" w:cs="Times New Roman"/>
          <w:b/>
          <w:sz w:val="28"/>
          <w:szCs w:val="28"/>
        </w:rPr>
        <w:t xml:space="preserve"> </w:t>
      </w:r>
      <w:r w:rsidR="00F93B6A">
        <w:rPr>
          <w:rFonts w:ascii="Times New Roman" w:eastAsia="Times New Roman" w:hAnsi="Times New Roman" w:cs="Times New Roman"/>
          <w:b/>
          <w:sz w:val="28"/>
          <w:szCs w:val="28"/>
        </w:rPr>
        <w:t xml:space="preserve">государственной </w:t>
      </w:r>
      <w:r w:rsidRPr="00BB2FCB">
        <w:rPr>
          <w:rFonts w:ascii="Times New Roman" w:eastAsia="Times New Roman" w:hAnsi="Times New Roman" w:cs="Times New Roman"/>
          <w:b/>
          <w:sz w:val="28"/>
          <w:szCs w:val="28"/>
        </w:rPr>
        <w:t>должност</w:t>
      </w:r>
      <w:r w:rsidR="00F93B6A">
        <w:rPr>
          <w:rFonts w:ascii="Times New Roman" w:eastAsia="Times New Roman" w:hAnsi="Times New Roman" w:cs="Times New Roman"/>
          <w:b/>
          <w:sz w:val="28"/>
          <w:szCs w:val="28"/>
        </w:rPr>
        <w:t>и</w:t>
      </w:r>
      <w:r w:rsidR="00084C98">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корпуса «Б» среди государственных служащих</w:t>
      </w:r>
      <w:r w:rsidR="00084C98">
        <w:rPr>
          <w:rFonts w:ascii="Times New Roman" w:eastAsia="Times New Roman" w:hAnsi="Times New Roman" w:cs="Times New Roman"/>
          <w:b/>
          <w:sz w:val="28"/>
          <w:szCs w:val="28"/>
        </w:rPr>
        <w:t xml:space="preserve">  государственных </w:t>
      </w:r>
      <w:r w:rsidR="008104DE" w:rsidRPr="00084C98">
        <w:rPr>
          <w:rFonts w:ascii="Times New Roman" w:eastAsia="Times New Roman" w:hAnsi="Times New Roman" w:cs="Times New Roman"/>
          <w:b/>
          <w:sz w:val="28"/>
          <w:szCs w:val="28"/>
        </w:rPr>
        <w:t>органов</w:t>
      </w:r>
      <w:r w:rsidR="00084C98" w:rsidRPr="00084C98">
        <w:rPr>
          <w:rFonts w:ascii="Times New Roman" w:eastAsia="Times New Roman" w:hAnsi="Times New Roman" w:cs="Times New Roman"/>
          <w:b/>
          <w:sz w:val="28"/>
          <w:szCs w:val="28"/>
          <w:lang w:val="kk-KZ"/>
        </w:rPr>
        <w:t xml:space="preserve"> </w:t>
      </w:r>
    </w:p>
    <w:p w:rsidR="003C49E8" w:rsidRPr="00084C98" w:rsidRDefault="00084C98" w:rsidP="003C49E8">
      <w:pPr>
        <w:pStyle w:val="a5"/>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p>
    <w:p w:rsidR="003C49E8" w:rsidRPr="00BB2FCB" w:rsidRDefault="003C49E8" w:rsidP="003C49E8">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3C49E8" w:rsidRDefault="003C49E8" w:rsidP="003F72EF">
      <w:pPr>
        <w:pStyle w:val="a5"/>
        <w:ind w:firstLine="709"/>
        <w:jc w:val="both"/>
        <w:rPr>
          <w:rFonts w:ascii="Times New Roman" w:eastAsia="Times New Roman" w:hAnsi="Times New Roman" w:cs="Times New Roman"/>
          <w:b/>
          <w:sz w:val="28"/>
          <w:szCs w:val="28"/>
        </w:rPr>
      </w:pPr>
      <w:r w:rsidRPr="00BB2FCB">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 – 8(7162)721187, факс 8(716)721172, электронный адрес</w:t>
      </w:r>
      <w:r w:rsidRPr="00BB2FCB">
        <w:rPr>
          <w:rFonts w:ascii="Times New Roman" w:eastAsia="Times New Roman" w:hAnsi="Times New Roman" w:cs="Times New Roman"/>
          <w:b/>
          <w:sz w:val="28"/>
          <w:szCs w:val="28"/>
        </w:rPr>
        <w:t>:</w:t>
      </w:r>
      <w:hyperlink r:id="rId8" w:history="1">
        <w:r w:rsidRPr="00BB2FCB">
          <w:rPr>
            <w:rStyle w:val="a3"/>
            <w:rFonts w:ascii="Times New Roman" w:eastAsia="Times New Roman" w:hAnsi="Times New Roman" w:cs="Times New Roman"/>
            <w:bCs/>
            <w:sz w:val="28"/>
            <w:szCs w:val="28"/>
          </w:rPr>
          <w:t>office@taxakmola.mgd.kz</w:t>
        </w:r>
      </w:hyperlink>
      <w:r w:rsidRPr="00BB2FCB">
        <w:rPr>
          <w:rFonts w:ascii="Times New Roman" w:eastAsia="Times New Roman" w:hAnsi="Times New Roman" w:cs="Times New Roman"/>
          <w:sz w:val="28"/>
          <w:szCs w:val="28"/>
        </w:rPr>
        <w:t xml:space="preserve">, </w:t>
      </w:r>
      <w:hyperlink r:id="rId9" w:history="1">
        <w:r w:rsidR="00BF143F" w:rsidRPr="00C25D4F">
          <w:rPr>
            <w:rStyle w:val="a3"/>
            <w:rFonts w:ascii="Times New Roman" w:eastAsia="Times New Roman" w:hAnsi="Times New Roman" w:cs="Times New Roman"/>
            <w:bCs/>
            <w:sz w:val="28"/>
            <w:szCs w:val="28"/>
            <w:lang w:val="en-US"/>
          </w:rPr>
          <w:t>g</w:t>
        </w:r>
        <w:r w:rsidR="00BF143F" w:rsidRPr="00C25D4F">
          <w:rPr>
            <w:rStyle w:val="a3"/>
            <w:rFonts w:ascii="Times New Roman" w:eastAsia="Times New Roman" w:hAnsi="Times New Roman" w:cs="Times New Roman"/>
            <w:bCs/>
            <w:sz w:val="28"/>
            <w:szCs w:val="28"/>
          </w:rPr>
          <w:t>.</w:t>
        </w:r>
        <w:r w:rsidR="00BF143F" w:rsidRPr="00C25D4F">
          <w:rPr>
            <w:rStyle w:val="a3"/>
            <w:rFonts w:ascii="Times New Roman" w:eastAsia="Times New Roman" w:hAnsi="Times New Roman" w:cs="Times New Roman"/>
            <w:bCs/>
            <w:sz w:val="28"/>
            <w:szCs w:val="28"/>
            <w:lang w:val="en-US"/>
          </w:rPr>
          <w:t>z</w:t>
        </w:r>
        <w:r w:rsidR="00BF143F" w:rsidRPr="00C25D4F">
          <w:rPr>
            <w:rStyle w:val="a3"/>
            <w:rFonts w:ascii="Times New Roman" w:eastAsia="Times New Roman" w:hAnsi="Times New Roman" w:cs="Times New Roman"/>
            <w:bCs/>
            <w:sz w:val="28"/>
            <w:szCs w:val="28"/>
          </w:rPr>
          <w:t>humagulova@kgd.gov.kz,</w:t>
        </w:r>
        <w:r w:rsidR="00BF143F" w:rsidRPr="00C25D4F">
          <w:rPr>
            <w:rStyle w:val="a3"/>
            <w:rFonts w:ascii="Times New Roman" w:hAnsi="Times New Roman" w:cs="Times New Roman"/>
            <w:sz w:val="28"/>
            <w:szCs w:val="28"/>
          </w:rPr>
          <w:t>zh.mendybayeva@kgd.gov.kz</w:t>
        </w:r>
        <w:r w:rsidR="00BF143F" w:rsidRPr="00C25D4F">
          <w:rPr>
            <w:rStyle w:val="a3"/>
            <w:rFonts w:ascii="Times New Roman" w:hAnsi="Times New Roman" w:cs="Times New Roman"/>
            <w:sz w:val="28"/>
            <w:szCs w:val="28"/>
            <w:bdr w:val="none" w:sz="0" w:space="0" w:color="auto" w:frame="1"/>
          </w:rPr>
          <w:t>)</w:t>
        </w:r>
        <w:r w:rsidR="00BF143F" w:rsidRPr="00C25D4F">
          <w:rPr>
            <w:rStyle w:val="a3"/>
            <w:rFonts w:ascii="Times New Roman" w:hAnsi="Times New Roman" w:cs="Times New Roman"/>
            <w:b/>
            <w:sz w:val="28"/>
            <w:szCs w:val="28"/>
            <w:bdr w:val="none" w:sz="0" w:space="0" w:color="auto" w:frame="1"/>
          </w:rPr>
          <w:t>объявляет</w:t>
        </w:r>
      </w:hyperlink>
      <w:r w:rsidR="00744F1E">
        <w:t xml:space="preserve"> </w:t>
      </w:r>
      <w:r w:rsidR="00F93B6A">
        <w:t xml:space="preserve"> </w:t>
      </w:r>
      <w:r w:rsidR="008104DE" w:rsidRPr="00744F1E">
        <w:rPr>
          <w:rStyle w:val="a4"/>
          <w:rFonts w:ascii="Times New Roman" w:hAnsi="Times New Roman" w:cs="Times New Roman"/>
          <w:sz w:val="28"/>
          <w:szCs w:val="28"/>
          <w:bdr w:val="none" w:sz="0" w:space="0" w:color="auto" w:frame="1"/>
        </w:rPr>
        <w:t>внутренний</w:t>
      </w:r>
      <w:r w:rsidRPr="00BB2FCB">
        <w:rPr>
          <w:rStyle w:val="a4"/>
          <w:rFonts w:ascii="Times New Roman" w:hAnsi="Times New Roman" w:cs="Times New Roman"/>
          <w:sz w:val="28"/>
          <w:szCs w:val="28"/>
          <w:bdr w:val="none" w:sz="0" w:space="0" w:color="auto" w:frame="1"/>
        </w:rPr>
        <w:t xml:space="preserve"> конкурс </w:t>
      </w:r>
      <w:r w:rsidRPr="00BB2FCB">
        <w:rPr>
          <w:rFonts w:ascii="Times New Roman" w:eastAsia="Times New Roman" w:hAnsi="Times New Roman" w:cs="Times New Roman"/>
          <w:b/>
          <w:sz w:val="28"/>
          <w:szCs w:val="28"/>
        </w:rPr>
        <w:t>на занятие вакантн</w:t>
      </w:r>
      <w:r w:rsidR="00F93B6A">
        <w:rPr>
          <w:rFonts w:ascii="Times New Roman" w:eastAsia="Times New Roman" w:hAnsi="Times New Roman" w:cs="Times New Roman"/>
          <w:b/>
          <w:sz w:val="28"/>
          <w:szCs w:val="28"/>
        </w:rPr>
        <w:t xml:space="preserve">ой </w:t>
      </w:r>
      <w:r w:rsidR="00744F1E">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административн</w:t>
      </w:r>
      <w:r w:rsidR="00F93B6A">
        <w:rPr>
          <w:rFonts w:ascii="Times New Roman" w:eastAsia="Times New Roman" w:hAnsi="Times New Roman" w:cs="Times New Roman"/>
          <w:b/>
          <w:sz w:val="28"/>
          <w:szCs w:val="28"/>
        </w:rPr>
        <w:t xml:space="preserve">ой государственной </w:t>
      </w:r>
      <w:r w:rsidRPr="00BB2FCB">
        <w:rPr>
          <w:rFonts w:ascii="Times New Roman" w:eastAsia="Times New Roman" w:hAnsi="Times New Roman" w:cs="Times New Roman"/>
          <w:b/>
          <w:sz w:val="28"/>
          <w:szCs w:val="28"/>
        </w:rPr>
        <w:t xml:space="preserve"> </w:t>
      </w:r>
      <w:r w:rsidR="008104DE">
        <w:rPr>
          <w:rFonts w:ascii="Times New Roman" w:eastAsia="Times New Roman" w:hAnsi="Times New Roman" w:cs="Times New Roman"/>
          <w:b/>
          <w:sz w:val="28"/>
          <w:szCs w:val="28"/>
        </w:rPr>
        <w:t>должности</w:t>
      </w:r>
      <w:r w:rsidR="00F93B6A">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корпуса «Б» среди государственных служащих</w:t>
      </w:r>
      <w:r w:rsidR="00744F1E">
        <w:rPr>
          <w:rFonts w:ascii="Times New Roman" w:eastAsia="Times New Roman" w:hAnsi="Times New Roman" w:cs="Times New Roman"/>
          <w:b/>
          <w:sz w:val="28"/>
          <w:szCs w:val="28"/>
        </w:rPr>
        <w:t xml:space="preserve"> государственных  органов Министерства финансов Р</w:t>
      </w:r>
      <w:r w:rsidRPr="00BB2FCB">
        <w:rPr>
          <w:rFonts w:ascii="Times New Roman" w:eastAsia="Times New Roman" w:hAnsi="Times New Roman" w:cs="Times New Roman"/>
          <w:b/>
          <w:sz w:val="28"/>
          <w:szCs w:val="28"/>
        </w:rPr>
        <w:t>еспублики Казахстан:</w:t>
      </w:r>
    </w:p>
    <w:p w:rsidR="00A42671" w:rsidRDefault="00A42671" w:rsidP="003F72EF">
      <w:pPr>
        <w:pStyle w:val="a5"/>
        <w:ind w:firstLine="709"/>
        <w:jc w:val="both"/>
        <w:rPr>
          <w:rFonts w:ascii="Times New Roman" w:eastAsia="Times New Roman" w:hAnsi="Times New Roman" w:cs="Times New Roman"/>
          <w:b/>
          <w:sz w:val="28"/>
          <w:szCs w:val="28"/>
        </w:rPr>
      </w:pPr>
    </w:p>
    <w:p w:rsidR="00A42671" w:rsidRDefault="00A42671" w:rsidP="00A42671">
      <w:pPr>
        <w:pStyle w:val="a5"/>
        <w:ind w:firstLine="709"/>
        <w:jc w:val="both"/>
        <w:rPr>
          <w:rFonts w:ascii="Times New Roman" w:eastAsia="BatangChe" w:hAnsi="Times New Roman" w:cs="Times New Roman"/>
          <w:b/>
          <w:sz w:val="28"/>
          <w:szCs w:val="28"/>
        </w:rPr>
      </w:pPr>
      <w:r>
        <w:rPr>
          <w:rFonts w:ascii="Times New Roman" w:hAnsi="Times New Roman" w:cs="Times New Roman"/>
          <w:b/>
          <w:color w:val="000000"/>
          <w:sz w:val="28"/>
          <w:szCs w:val="28"/>
        </w:rPr>
        <w:t>1.Ру</w:t>
      </w:r>
      <w:r>
        <w:rPr>
          <w:rFonts w:ascii="Times New Roman" w:eastAsia="BatangChe" w:hAnsi="Times New Roman" w:cs="Times New Roman"/>
          <w:b/>
          <w:sz w:val="28"/>
          <w:szCs w:val="28"/>
        </w:rPr>
        <w:t>ководитель Управления государственных доходов</w:t>
      </w:r>
      <w:r w:rsidR="00951E2A">
        <w:rPr>
          <w:rFonts w:ascii="Times New Roman" w:eastAsia="BatangChe" w:hAnsi="Times New Roman" w:cs="Times New Roman"/>
          <w:b/>
          <w:sz w:val="28"/>
          <w:szCs w:val="28"/>
        </w:rPr>
        <w:t xml:space="preserve"> по </w:t>
      </w:r>
      <w:r w:rsidR="008B1AB7">
        <w:rPr>
          <w:rFonts w:ascii="Times New Roman" w:eastAsia="BatangChe" w:hAnsi="Times New Roman" w:cs="Times New Roman"/>
          <w:b/>
          <w:sz w:val="28"/>
          <w:szCs w:val="28"/>
        </w:rPr>
        <w:t xml:space="preserve">Буландынскому </w:t>
      </w:r>
      <w:r w:rsidR="00951E2A">
        <w:rPr>
          <w:rFonts w:ascii="Times New Roman" w:eastAsia="BatangChe" w:hAnsi="Times New Roman" w:cs="Times New Roman"/>
          <w:b/>
          <w:sz w:val="28"/>
          <w:szCs w:val="28"/>
        </w:rPr>
        <w:t xml:space="preserve">району </w:t>
      </w:r>
      <w:r>
        <w:rPr>
          <w:rFonts w:ascii="Times New Roman" w:eastAsia="BatangChe" w:hAnsi="Times New Roman" w:cs="Times New Roman"/>
          <w:b/>
          <w:sz w:val="28"/>
          <w:szCs w:val="28"/>
        </w:rPr>
        <w:t xml:space="preserve">, категория «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-1</w:t>
      </w:r>
      <w:r w:rsidRPr="00A00E25">
        <w:rPr>
          <w:rFonts w:ascii="Times New Roman" w:eastAsia="BatangChe" w:hAnsi="Times New Roman" w:cs="Times New Roman"/>
          <w:b/>
          <w:sz w:val="28"/>
          <w:szCs w:val="28"/>
        </w:rPr>
        <w:t>», 1 единица</w:t>
      </w:r>
    </w:p>
    <w:p w:rsidR="00A42671" w:rsidRPr="00AB69C9" w:rsidRDefault="00A42671" w:rsidP="00A4267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b/>
          <w:color w:val="222222"/>
          <w:sz w:val="28"/>
          <w:szCs w:val="28"/>
        </w:rPr>
        <w:t>142 412</w:t>
      </w:r>
      <w:r>
        <w:rPr>
          <w:rFonts w:ascii="Times New Roman" w:eastAsia="Times New Roman" w:hAnsi="Times New Roman" w:cs="Times New Roman"/>
          <w:color w:val="222222"/>
          <w:sz w:val="28"/>
          <w:szCs w:val="28"/>
        </w:rPr>
        <w:t xml:space="preserve"> </w:t>
      </w:r>
      <w:r w:rsidRPr="00AB69C9">
        <w:rPr>
          <w:rFonts w:ascii="Times New Roman" w:eastAsia="Times New Roman" w:hAnsi="Times New Roman" w:cs="Times New Roman"/>
          <w:b/>
          <w:bCs/>
          <w:color w:val="222222"/>
          <w:sz w:val="28"/>
          <w:szCs w:val="28"/>
        </w:rPr>
        <w:t> </w:t>
      </w:r>
      <w:r w:rsidRPr="00AB69C9">
        <w:rPr>
          <w:rFonts w:ascii="Times New Roman" w:eastAsia="Times New Roman" w:hAnsi="Times New Roman" w:cs="Times New Roman"/>
          <w:color w:val="222222"/>
          <w:sz w:val="28"/>
          <w:szCs w:val="28"/>
        </w:rPr>
        <w:t>тенге до </w:t>
      </w:r>
      <w:r>
        <w:rPr>
          <w:rFonts w:ascii="Times New Roman" w:eastAsia="Times New Roman" w:hAnsi="Times New Roman" w:cs="Times New Roman"/>
          <w:b/>
          <w:bCs/>
          <w:color w:val="222222"/>
          <w:sz w:val="28"/>
          <w:szCs w:val="28"/>
        </w:rPr>
        <w:t xml:space="preserve">192 382 </w:t>
      </w:r>
      <w:r w:rsidRPr="00AB69C9">
        <w:rPr>
          <w:rFonts w:ascii="Times New Roman" w:eastAsia="Times New Roman" w:hAnsi="Times New Roman" w:cs="Times New Roman"/>
          <w:b/>
          <w:bCs/>
          <w:color w:val="222222"/>
          <w:sz w:val="28"/>
          <w:szCs w:val="28"/>
        </w:rPr>
        <w:t> </w:t>
      </w:r>
      <w:r w:rsidRPr="00AB69C9">
        <w:rPr>
          <w:rFonts w:ascii="Times New Roman" w:eastAsia="Times New Roman" w:hAnsi="Times New Roman" w:cs="Times New Roman"/>
          <w:color w:val="222222"/>
          <w:sz w:val="28"/>
          <w:szCs w:val="28"/>
        </w:rPr>
        <w:t>тенге.</w:t>
      </w:r>
    </w:p>
    <w:p w:rsidR="00A42671" w:rsidRDefault="00A42671" w:rsidP="00A42671">
      <w:pPr>
        <w:shd w:val="clear" w:color="auto" w:fill="FFFFFF"/>
        <w:spacing w:after="0" w:line="240" w:lineRule="auto"/>
        <w:ind w:firstLine="708"/>
        <w:jc w:val="both"/>
        <w:textAlignment w:val="baseline"/>
        <w:rPr>
          <w:rFonts w:ascii="Times New Roman" w:hAnsi="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Pr>
          <w:rFonts w:ascii="Times New Roman" w:hAnsi="Times New Roman"/>
          <w:sz w:val="28"/>
          <w:szCs w:val="28"/>
        </w:rPr>
        <w:t>о</w:t>
      </w:r>
      <w:r w:rsidRPr="00872D44">
        <w:rPr>
          <w:rFonts w:ascii="Times New Roman" w:eastAsia="Times New Roman" w:hAnsi="Times New Roman" w:cs="Times New Roman"/>
          <w:sz w:val="28"/>
          <w:szCs w:val="28"/>
        </w:rPr>
        <w:t xml:space="preserve">бщее руководство и организация деятельности </w:t>
      </w:r>
      <w:r>
        <w:rPr>
          <w:rFonts w:ascii="Times New Roman" w:hAnsi="Times New Roman"/>
          <w:sz w:val="28"/>
          <w:szCs w:val="28"/>
        </w:rPr>
        <w:t>управления</w:t>
      </w:r>
      <w:r w:rsidRPr="00872D44">
        <w:rPr>
          <w:rFonts w:ascii="Times New Roman" w:eastAsia="Times New Roman" w:hAnsi="Times New Roman" w:cs="Times New Roman"/>
          <w:sz w:val="28"/>
          <w:szCs w:val="28"/>
        </w:rPr>
        <w:t xml:space="preserve"> </w:t>
      </w:r>
      <w:r w:rsidRPr="00872D44">
        <w:rPr>
          <w:rFonts w:ascii="Times New Roman" w:eastAsia="Times New Roman" w:hAnsi="Times New Roman" w:cs="Times New Roman"/>
          <w:sz w:val="28"/>
          <w:szCs w:val="28"/>
          <w:lang w:val="kk-KZ"/>
        </w:rPr>
        <w:t>государственных доходов</w:t>
      </w:r>
      <w:r w:rsidRPr="00872D44">
        <w:rPr>
          <w:rFonts w:ascii="Times New Roman" w:eastAsia="Times New Roman" w:hAnsi="Times New Roman" w:cs="Times New Roman"/>
          <w:sz w:val="28"/>
          <w:szCs w:val="28"/>
        </w:rPr>
        <w:t xml:space="preserve">, представление </w:t>
      </w:r>
      <w:r w:rsidRPr="00872D44">
        <w:rPr>
          <w:rFonts w:ascii="Times New Roman" w:eastAsia="Times New Roman" w:hAnsi="Times New Roman" w:cs="Times New Roman"/>
          <w:sz w:val="28"/>
          <w:szCs w:val="28"/>
          <w:lang w:val="kk-KZ"/>
        </w:rPr>
        <w:t>управления</w:t>
      </w:r>
      <w:r>
        <w:rPr>
          <w:rFonts w:ascii="Times New Roman" w:eastAsia="Times New Roman" w:hAnsi="Times New Roman" w:cs="Times New Roman"/>
          <w:sz w:val="28"/>
          <w:szCs w:val="28"/>
          <w:lang w:val="kk-KZ"/>
        </w:rPr>
        <w:t xml:space="preserve"> </w:t>
      </w:r>
      <w:r w:rsidRPr="00872D44">
        <w:rPr>
          <w:rFonts w:ascii="Times New Roman" w:eastAsia="Times New Roman" w:hAnsi="Times New Roman" w:cs="Times New Roman"/>
          <w:sz w:val="28"/>
          <w:szCs w:val="28"/>
          <w:lang w:val="kk-KZ"/>
        </w:rPr>
        <w:t xml:space="preserve">государственных доходов </w:t>
      </w:r>
      <w:r w:rsidRPr="00872D44">
        <w:rPr>
          <w:rFonts w:ascii="Times New Roman" w:eastAsia="Times New Roman" w:hAnsi="Times New Roman" w:cs="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Times New Roman" w:hAnsi="Times New Roman" w:cs="Times New Roman"/>
          <w:sz w:val="28"/>
          <w:szCs w:val="28"/>
          <w:lang w:val="kk-KZ"/>
        </w:rPr>
        <w:t>управления</w:t>
      </w:r>
      <w:r w:rsidRPr="00872D44">
        <w:rPr>
          <w:rFonts w:ascii="Times New Roman" w:eastAsia="Times New Roman" w:hAnsi="Times New Roman" w:cs="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A42671" w:rsidRPr="00CC3094" w:rsidRDefault="00A42671" w:rsidP="00A42671">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A42671" w:rsidRPr="00CC3094" w:rsidRDefault="00A42671" w:rsidP="00A42671">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42671" w:rsidRPr="0088100C" w:rsidRDefault="00A42671" w:rsidP="00A42671">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5B63D1" w:rsidRPr="005B63D1" w:rsidRDefault="00A42671" w:rsidP="005B63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B63D1">
        <w:rPr>
          <w:rFonts w:ascii="Times New Roman" w:hAnsi="Times New Roman" w:cs="Times New Roman"/>
          <w:b/>
          <w:color w:val="000000"/>
          <w:sz w:val="28"/>
          <w:szCs w:val="28"/>
        </w:rPr>
        <w:t xml:space="preserve">         </w:t>
      </w:r>
      <w:bookmarkStart w:id="0" w:name="z246"/>
      <w:r w:rsidRPr="005B63D1">
        <w:rPr>
          <w:rFonts w:ascii="Times New Roman" w:hAnsi="Times New Roman" w:cs="Times New Roman"/>
          <w:color w:val="000000"/>
          <w:sz w:val="28"/>
          <w:szCs w:val="28"/>
        </w:rPr>
        <w:t xml:space="preserve">  1) </w:t>
      </w:r>
      <w:bookmarkStart w:id="1" w:name="z247"/>
      <w:bookmarkEnd w:id="0"/>
      <w:r w:rsidR="005B63D1" w:rsidRPr="005B63D1">
        <w:rPr>
          <w:rFonts w:ascii="Times New Roman" w:eastAsiaTheme="minorHAnsi" w:hAnsi="Times New Roman" w:cs="Times New Roman"/>
          <w:sz w:val="28"/>
          <w:szCs w:val="28"/>
          <w:lang w:eastAsia="en-US"/>
        </w:rPr>
        <w:t>не менее трех лет стажа государственной службы, в том числе не менее одного года стажа государственной службы на должностях следующей</w:t>
      </w:r>
    </w:p>
    <w:p w:rsidR="005B63D1" w:rsidRPr="005B63D1" w:rsidRDefault="005B63D1" w:rsidP="005B63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B63D1">
        <w:rPr>
          <w:rFonts w:ascii="Times New Roman" w:eastAsiaTheme="minorHAnsi" w:hAnsi="Times New Roman" w:cs="Times New Roman"/>
          <w:sz w:val="28"/>
          <w:szCs w:val="28"/>
          <w:lang w:eastAsia="en-US"/>
        </w:rPr>
        <w:t>нижестоящей категории, предусмотренным штатным расписанием</w:t>
      </w:r>
    </w:p>
    <w:p w:rsidR="005B63D1" w:rsidRPr="005B63D1" w:rsidRDefault="005B63D1" w:rsidP="005B63D1">
      <w:pPr>
        <w:autoSpaceDE w:val="0"/>
        <w:autoSpaceDN w:val="0"/>
        <w:adjustRightInd w:val="0"/>
        <w:spacing w:after="0" w:line="240" w:lineRule="auto"/>
        <w:jc w:val="both"/>
        <w:rPr>
          <w:rFonts w:ascii="Times New Roman" w:hAnsi="Times New Roman" w:cs="Times New Roman"/>
          <w:color w:val="000000"/>
          <w:sz w:val="28"/>
          <w:szCs w:val="28"/>
        </w:rPr>
      </w:pPr>
      <w:r w:rsidRPr="005B63D1">
        <w:rPr>
          <w:rFonts w:ascii="Times New Roman" w:eastAsiaTheme="minorHAnsi" w:hAnsi="Times New Roman" w:cs="Times New Roman"/>
          <w:sz w:val="28"/>
          <w:szCs w:val="28"/>
          <w:lang w:eastAsia="en-US"/>
        </w:rPr>
        <w:lastRenderedPageBreak/>
        <w:t>государственного органа, или не ниже категорий А-5, B-5, C-4, C-O-4, C-R-2, D-4,D-O-3, Е-3, E-R-2, или на административных государственных должностях корпуса «А», или на политических государственных должностях, определенных</w:t>
      </w:r>
      <w:r w:rsidR="00A42671" w:rsidRPr="005B63D1">
        <w:rPr>
          <w:rFonts w:ascii="Times New Roman" w:hAnsi="Times New Roman" w:cs="Times New Roman"/>
          <w:color w:val="000000"/>
          <w:sz w:val="28"/>
          <w:szCs w:val="28"/>
        </w:rPr>
        <w:t>    </w:t>
      </w:r>
      <w:r w:rsidRPr="005B63D1">
        <w:rPr>
          <w:rFonts w:ascii="Times New Roman" w:eastAsiaTheme="minorHAnsi" w:hAnsi="Times New Roman" w:cs="Times New Roman"/>
          <w:sz w:val="28"/>
          <w:szCs w:val="28"/>
          <w:lang w:eastAsia="en-US"/>
        </w:rPr>
        <w:t>Реестром</w:t>
      </w:r>
      <w:r w:rsidR="00A42671" w:rsidRPr="005B63D1">
        <w:rPr>
          <w:rFonts w:ascii="Times New Roman" w:hAnsi="Times New Roman" w:cs="Times New Roman"/>
          <w:color w:val="000000"/>
          <w:sz w:val="28"/>
          <w:szCs w:val="28"/>
        </w:rPr>
        <w:t>  </w:t>
      </w:r>
    </w:p>
    <w:p w:rsidR="00A42671" w:rsidRPr="005B63D1" w:rsidRDefault="00D90E05" w:rsidP="005B63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42671" w:rsidRPr="005B63D1">
        <w:rPr>
          <w:rFonts w:ascii="Times New Roman" w:hAnsi="Times New Roman" w:cs="Times New Roman"/>
          <w:color w:val="000000"/>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005B63D1" w:rsidRPr="005B63D1">
        <w:rPr>
          <w:rFonts w:ascii="Times New Roman" w:eastAsiaTheme="minorHAnsi" w:hAnsi="Times New Roman" w:cs="Times New Roman"/>
          <w:sz w:val="28"/>
          <w:szCs w:val="28"/>
          <w:lang w:eastAsia="en-US"/>
        </w:rPr>
        <w:t>А-5, B-5, C-4, C-O-4, C-R-2, D-4,D-O-3, Е-3, E-R-2,</w:t>
      </w:r>
      <w:r w:rsidR="00A42671" w:rsidRPr="005B63D1">
        <w:rPr>
          <w:rFonts w:ascii="Times New Roman" w:hAnsi="Times New Roman" w:cs="Times New Roman"/>
          <w:color w:val="000000"/>
          <w:sz w:val="28"/>
          <w:szCs w:val="28"/>
        </w:rPr>
        <w:t>или на административных государственных должностях корпуса "А", или на политических государственных должностях</w:t>
      </w:r>
      <w:r w:rsidR="007B7AEA">
        <w:rPr>
          <w:rFonts w:ascii="Times New Roman" w:hAnsi="Times New Roman" w:cs="Times New Roman"/>
          <w:color w:val="000000"/>
          <w:sz w:val="28"/>
          <w:szCs w:val="28"/>
        </w:rPr>
        <w:t xml:space="preserve"> определенных реестром</w:t>
      </w:r>
      <w:r w:rsidR="00A42671" w:rsidRPr="005B63D1">
        <w:rPr>
          <w:rFonts w:ascii="Times New Roman" w:hAnsi="Times New Roman" w:cs="Times New Roman"/>
          <w:color w:val="000000"/>
          <w:sz w:val="28"/>
          <w:szCs w:val="28"/>
        </w:rPr>
        <w:t>;</w:t>
      </w:r>
    </w:p>
    <w:p w:rsidR="00A42671" w:rsidRPr="00AC3CFB" w:rsidRDefault="00A42671" w:rsidP="005B63D1">
      <w:pPr>
        <w:spacing w:after="0"/>
        <w:jc w:val="both"/>
        <w:rPr>
          <w:rFonts w:ascii="Times New Roman" w:hAnsi="Times New Roman" w:cs="Times New Roman"/>
          <w:sz w:val="28"/>
          <w:szCs w:val="28"/>
        </w:rPr>
      </w:pPr>
      <w:bookmarkStart w:id="2" w:name="z248"/>
      <w:bookmarkEnd w:id="1"/>
      <w:r w:rsidRPr="005B63D1">
        <w:rPr>
          <w:rFonts w:ascii="Times New Roman" w:hAnsi="Times New Roman" w:cs="Times New Roman"/>
          <w:color w:val="000000"/>
          <w:sz w:val="28"/>
          <w:szCs w:val="28"/>
        </w:rPr>
        <w:t xml:space="preserve">      3) не менее трех лет стажа работы на административных государственных должностях не ниже категорий </w:t>
      </w:r>
      <w:r w:rsidR="005B63D1" w:rsidRPr="005B63D1">
        <w:rPr>
          <w:rFonts w:ascii="Times New Roman" w:eastAsiaTheme="minorHAnsi" w:hAnsi="Times New Roman" w:cs="Times New Roman"/>
          <w:sz w:val="28"/>
          <w:szCs w:val="28"/>
          <w:lang w:eastAsia="en-US"/>
        </w:rPr>
        <w:t>А-5, B-5, C-4, C-O-4, C-R-2, D-4, D-O-3, Е-3, E-R-2</w:t>
      </w:r>
      <w:r w:rsidRPr="005B63D1">
        <w:rPr>
          <w:rFonts w:ascii="Times New Roman" w:hAnsi="Times New Roman" w:cs="Times New Roman"/>
          <w:color w:val="000000"/>
          <w:sz w:val="28"/>
          <w:szCs w:val="28"/>
        </w:rPr>
        <w:t xml:space="preserve"> ил</w:t>
      </w:r>
      <w:r w:rsidRPr="00AC3CFB">
        <w:rPr>
          <w:rFonts w:ascii="Times New Roman" w:hAnsi="Times New Roman" w:cs="Times New Roman"/>
          <w:color w:val="000000"/>
          <w:sz w:val="28"/>
          <w:szCs w:val="28"/>
        </w:rPr>
        <w:t>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42671" w:rsidRPr="00AC3CFB" w:rsidRDefault="00A42671" w:rsidP="00A42671">
      <w:pPr>
        <w:spacing w:after="0"/>
        <w:jc w:val="both"/>
        <w:rPr>
          <w:rFonts w:ascii="Times New Roman" w:hAnsi="Times New Roman" w:cs="Times New Roman"/>
          <w:sz w:val="28"/>
          <w:szCs w:val="28"/>
        </w:rPr>
      </w:pPr>
      <w:bookmarkStart w:id="3" w:name="z249"/>
      <w:bookmarkEnd w:id="2"/>
      <w:r w:rsidRPr="00AC3CFB">
        <w:rPr>
          <w:rFonts w:ascii="Times New Roman" w:hAnsi="Times New Roman" w:cs="Times New Roman"/>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E125A2" w:rsidRPr="00E125A2" w:rsidRDefault="00A42671" w:rsidP="00E125A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4" w:name="z250"/>
      <w:bookmarkEnd w:id="3"/>
      <w:r w:rsidRPr="00AC3CFB">
        <w:rPr>
          <w:rFonts w:ascii="Times New Roman" w:hAnsi="Times New Roman" w:cs="Times New Roman"/>
          <w:color w:val="000000"/>
          <w:sz w:val="28"/>
          <w:szCs w:val="28"/>
        </w:rPr>
        <w:t>      </w:t>
      </w:r>
      <w:r w:rsidRPr="00E125A2">
        <w:rPr>
          <w:rFonts w:ascii="Times New Roman" w:hAnsi="Times New Roman" w:cs="Times New Roman"/>
          <w:color w:val="000000"/>
          <w:sz w:val="28"/>
          <w:szCs w:val="28"/>
        </w:rPr>
        <w:t xml:space="preserve">5) </w:t>
      </w:r>
      <w:r w:rsidR="00E125A2" w:rsidRPr="00E125A2">
        <w:rPr>
          <w:rFonts w:ascii="Times New Roman" w:eastAsiaTheme="minorHAnsi" w:hAnsi="Times New Roman" w:cs="Times New Roman"/>
          <w:sz w:val="28"/>
          <w:szCs w:val="28"/>
          <w:lang w:eastAsia="en-US"/>
        </w:rPr>
        <w:t>не менее четырех лет стажа государственной службы, в том числе не менее двух лет на должностях правоохранительных или специальных</w:t>
      </w:r>
    </w:p>
    <w:p w:rsidR="00A42671" w:rsidRPr="00E125A2" w:rsidRDefault="00E125A2" w:rsidP="00E125A2">
      <w:pPr>
        <w:autoSpaceDE w:val="0"/>
        <w:autoSpaceDN w:val="0"/>
        <w:adjustRightInd w:val="0"/>
        <w:spacing w:after="0" w:line="240" w:lineRule="auto"/>
        <w:jc w:val="both"/>
        <w:rPr>
          <w:rFonts w:ascii="Times New Roman" w:hAnsi="Times New Roman" w:cs="Times New Roman"/>
          <w:sz w:val="28"/>
          <w:szCs w:val="28"/>
        </w:rPr>
      </w:pPr>
      <w:r w:rsidRPr="00E125A2">
        <w:rPr>
          <w:rFonts w:ascii="Times New Roman" w:eastAsiaTheme="minorHAnsi" w:hAnsi="Times New Roman" w:cs="Times New Roman"/>
          <w:sz w:val="28"/>
          <w:szCs w:val="28"/>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A42671" w:rsidRDefault="00A42671" w:rsidP="00A42671">
      <w:pPr>
        <w:spacing w:after="0"/>
        <w:jc w:val="both"/>
        <w:rPr>
          <w:rFonts w:ascii="Times New Roman" w:hAnsi="Times New Roman" w:cs="Times New Roman"/>
          <w:color w:val="000000"/>
          <w:sz w:val="28"/>
          <w:szCs w:val="28"/>
        </w:rPr>
      </w:pPr>
      <w:bookmarkStart w:id="5" w:name="z252"/>
      <w:bookmarkEnd w:id="4"/>
      <w:r w:rsidRPr="00AC3CFB">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AC3CFB">
        <w:rPr>
          <w:rFonts w:ascii="Times New Roman" w:hAnsi="Times New Roman" w:cs="Times New Roman"/>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FB3573" w:rsidRPr="00FB3573" w:rsidRDefault="00FB3573" w:rsidP="00FB3573">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FB3573" w:rsidRPr="00FB3573" w:rsidRDefault="00FB3573" w:rsidP="00FB3573">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366CF1" w:rsidRPr="00160C72" w:rsidRDefault="00366CF1" w:rsidP="00FB357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b/>
          <w:bCs/>
          <w:color w:val="222222"/>
          <w:sz w:val="28"/>
          <w:szCs w:val="28"/>
        </w:rPr>
        <w:t xml:space="preserve">Конкурс </w:t>
      </w:r>
      <w:r w:rsidRPr="00160C72">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160C72">
        <w:rPr>
          <w:rFonts w:ascii="Times New Roman" w:eastAsia="Times New Roman" w:hAnsi="Times New Roman" w:cs="Times New Roman"/>
          <w:color w:val="222222"/>
          <w:sz w:val="28"/>
          <w:szCs w:val="28"/>
          <w:lang w:val="kk-KZ"/>
        </w:rPr>
        <w:t xml:space="preserve">е привлекаются </w:t>
      </w:r>
      <w:r w:rsidRPr="00160C72">
        <w:rPr>
          <w:rFonts w:ascii="Times New Roman" w:eastAsia="Times New Roman" w:hAnsi="Times New Roman" w:cs="Times New Roman"/>
          <w:color w:val="222222"/>
          <w:sz w:val="28"/>
          <w:szCs w:val="28"/>
        </w:rPr>
        <w:t xml:space="preserve"> </w:t>
      </w:r>
      <w:r w:rsidRPr="00160C72">
        <w:rPr>
          <w:rFonts w:ascii="Times New Roman" w:eastAsia="Times New Roman" w:hAnsi="Times New Roman" w:cs="Times New Roman"/>
          <w:b/>
          <w:bCs/>
          <w:color w:val="222222"/>
          <w:sz w:val="28"/>
          <w:szCs w:val="28"/>
        </w:rPr>
        <w:t>наблюдатели</w:t>
      </w:r>
      <w:r w:rsidRPr="00160C72">
        <w:rPr>
          <w:rFonts w:ascii="Times New Roman" w:eastAsia="Times New Roman" w:hAnsi="Times New Roman" w:cs="Times New Roman"/>
          <w:color w:val="222222"/>
          <w:sz w:val="28"/>
          <w:szCs w:val="28"/>
        </w:rPr>
        <w:t xml:space="preserve">. Для регистрации в </w:t>
      </w:r>
      <w:r w:rsidRPr="00160C72">
        <w:rPr>
          <w:rFonts w:ascii="Times New Roman" w:eastAsia="Times New Roman" w:hAnsi="Times New Roman" w:cs="Times New Roman"/>
          <w:color w:val="222222"/>
          <w:sz w:val="28"/>
          <w:szCs w:val="28"/>
        </w:rPr>
        <w:lastRenderedPageBreak/>
        <w:t xml:space="preserve">качестве наблюдателя необходимо обратиться в </w:t>
      </w:r>
      <w:r w:rsidRPr="00160C72">
        <w:rPr>
          <w:rFonts w:ascii="Times New Roman" w:eastAsia="Times New Roman" w:hAnsi="Times New Roman" w:cs="Times New Roman"/>
          <w:color w:val="222222"/>
          <w:sz w:val="28"/>
          <w:szCs w:val="28"/>
          <w:lang w:val="kk-KZ"/>
        </w:rPr>
        <w:t>У</w:t>
      </w:r>
      <w:r w:rsidRPr="00160C72">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160C72">
        <w:rPr>
          <w:rFonts w:ascii="Times New Roman" w:eastAsia="Times New Roman" w:hAnsi="Times New Roman" w:cs="Times New Roman"/>
          <w:b/>
          <w:bCs/>
          <w:color w:val="222222"/>
          <w:sz w:val="28"/>
          <w:szCs w:val="28"/>
        </w:rPr>
        <w:t>Необходимые для участия в конкурсе документы: </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1) заявление по установленной форме; </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2) </w:t>
      </w:r>
      <w:r w:rsidRPr="00160C72">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Представление неполного пакета документов является основанием для отказа в их рассмотрении конкурсной комиссией.</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Лица, изъявившие желание участвовать во </w:t>
      </w:r>
      <w:r w:rsidRPr="00160C72">
        <w:rPr>
          <w:rFonts w:ascii="Times New Roman" w:eastAsia="Times New Roman" w:hAnsi="Times New Roman" w:cs="Times New Roman"/>
          <w:b/>
          <w:bCs/>
          <w:color w:val="222222"/>
          <w:sz w:val="28"/>
          <w:szCs w:val="28"/>
          <w:u w:val="single"/>
        </w:rPr>
        <w:t>внутреннем</w:t>
      </w:r>
      <w:r w:rsidRPr="00160C72">
        <w:rPr>
          <w:rFonts w:ascii="Times New Roman" w:eastAsia="Times New Roman" w:hAnsi="Times New Roman" w:cs="Times New Roman"/>
          <w:color w:val="222222"/>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66CF1" w:rsidRPr="00160C72"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160C72">
        <w:rPr>
          <w:rFonts w:ascii="Times New Roman" w:eastAsia="Times New Roman" w:hAnsi="Times New Roman" w:cs="Times New Roman"/>
          <w:b/>
          <w:color w:val="222222"/>
          <w:sz w:val="28"/>
          <w:szCs w:val="28"/>
        </w:rPr>
        <w:t xml:space="preserve">за 2 часа </w:t>
      </w:r>
      <w:r w:rsidRPr="00160C72">
        <w:rPr>
          <w:rFonts w:ascii="Times New Roman" w:eastAsia="Times New Roman" w:hAnsi="Times New Roman" w:cs="Times New Roman"/>
          <w:color w:val="222222"/>
          <w:sz w:val="28"/>
          <w:szCs w:val="28"/>
        </w:rPr>
        <w:t>до начала собеседования.</w:t>
      </w:r>
    </w:p>
    <w:p w:rsidR="00366CF1" w:rsidRPr="0071076A" w:rsidRDefault="00366CF1" w:rsidP="00366CF1">
      <w:pPr>
        <w:autoSpaceDE w:val="0"/>
        <w:autoSpaceDN w:val="0"/>
        <w:adjustRightInd w:val="0"/>
        <w:spacing w:after="0" w:line="240" w:lineRule="auto"/>
        <w:jc w:val="both"/>
        <w:rPr>
          <w:rFonts w:ascii="Times New Roman" w:eastAsia="Times New Roman" w:hAnsi="Times New Roman" w:cs="Times New Roman"/>
          <w:color w:val="222222"/>
          <w:sz w:val="28"/>
          <w:szCs w:val="28"/>
        </w:rPr>
      </w:pPr>
      <w:r w:rsidRPr="0071076A">
        <w:rPr>
          <w:rFonts w:ascii="Times New Roman" w:eastAsiaTheme="minorHAnsi" w:hAnsi="Times New Roman" w:cs="Times New Roman"/>
          <w:sz w:val="28"/>
          <w:szCs w:val="28"/>
          <w:lang w:val="kk-KZ" w:eastAsia="en-US"/>
        </w:rPr>
        <w:t xml:space="preserve">          </w:t>
      </w:r>
      <w:r w:rsidRPr="0071076A">
        <w:rPr>
          <w:rFonts w:ascii="Times New Roman" w:eastAsiaTheme="minorHAnsi" w:hAnsi="Times New Roman" w:cs="Times New Roman"/>
          <w:sz w:val="28"/>
          <w:szCs w:val="28"/>
          <w:lang w:eastAsia="en-US"/>
        </w:rPr>
        <w:t>Представление неполного пакета документов либо недостоверных</w:t>
      </w:r>
      <w:r w:rsidRPr="0071076A">
        <w:rPr>
          <w:rFonts w:ascii="Times New Roman" w:eastAsiaTheme="minorHAnsi" w:hAnsi="Times New Roman" w:cs="Times New Roman"/>
          <w:sz w:val="28"/>
          <w:szCs w:val="28"/>
          <w:lang w:val="kk-KZ" w:eastAsia="en-US"/>
        </w:rPr>
        <w:t xml:space="preserve"> </w:t>
      </w:r>
      <w:r w:rsidRPr="0071076A">
        <w:rPr>
          <w:rFonts w:ascii="Times New Roman" w:eastAsiaTheme="minorHAnsi" w:hAnsi="Times New Roman" w:cs="Times New Roman"/>
          <w:sz w:val="28"/>
          <w:szCs w:val="28"/>
          <w:lang w:eastAsia="en-US"/>
        </w:rPr>
        <w:t>сведений является основанием для отказа в их рассмотрении конкурсной</w:t>
      </w:r>
      <w:r w:rsidRPr="0071076A">
        <w:rPr>
          <w:rFonts w:ascii="Times New Roman" w:eastAsiaTheme="minorHAnsi" w:hAnsi="Times New Roman" w:cs="Times New Roman"/>
          <w:sz w:val="28"/>
          <w:szCs w:val="28"/>
          <w:lang w:val="kk-KZ" w:eastAsia="en-US"/>
        </w:rPr>
        <w:t xml:space="preserve"> </w:t>
      </w:r>
      <w:r w:rsidRPr="0071076A">
        <w:rPr>
          <w:rFonts w:ascii="Times New Roman" w:eastAsiaTheme="minorHAnsi" w:hAnsi="Times New Roman" w:cs="Times New Roman"/>
          <w:sz w:val="28"/>
          <w:szCs w:val="28"/>
          <w:lang w:eastAsia="en-US"/>
        </w:rPr>
        <w:t>комиссией</w:t>
      </w:r>
      <w:r w:rsidRPr="0071076A">
        <w:rPr>
          <w:rFonts w:ascii="Times New Roman" w:hAnsi="Times New Roman" w:cs="Times New Roman"/>
          <w:sz w:val="28"/>
          <w:szCs w:val="28"/>
        </w:rPr>
        <w:t>.</w:t>
      </w:r>
    </w:p>
    <w:p w:rsidR="00366CF1"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60C72">
        <w:rPr>
          <w:rFonts w:ascii="Times New Roman" w:eastAsia="Times New Roman" w:hAnsi="Times New Roman" w:cs="Times New Roman"/>
          <w:color w:val="222222"/>
          <w:sz w:val="28"/>
          <w:szCs w:val="28"/>
        </w:rPr>
        <w:t>Документы должны быть представлены </w:t>
      </w:r>
      <w:r w:rsidRPr="00160C72">
        <w:rPr>
          <w:rFonts w:ascii="Times New Roman" w:eastAsia="Times New Roman" w:hAnsi="Times New Roman" w:cs="Times New Roman"/>
          <w:b/>
          <w:bCs/>
          <w:color w:val="222222"/>
          <w:sz w:val="28"/>
          <w:szCs w:val="28"/>
        </w:rPr>
        <w:t>в</w:t>
      </w:r>
      <w:r w:rsidRPr="00160C72">
        <w:rPr>
          <w:rFonts w:ascii="Times New Roman" w:eastAsia="Times New Roman" w:hAnsi="Times New Roman" w:cs="Times New Roman"/>
          <w:color w:val="222222"/>
          <w:sz w:val="28"/>
          <w:szCs w:val="28"/>
        </w:rPr>
        <w:t> </w:t>
      </w:r>
      <w:r w:rsidRPr="00160C72">
        <w:rPr>
          <w:rFonts w:ascii="Times New Roman" w:eastAsia="Times New Roman" w:hAnsi="Times New Roman" w:cs="Times New Roman"/>
          <w:b/>
          <w:bCs/>
          <w:color w:val="222222"/>
          <w:sz w:val="28"/>
          <w:szCs w:val="28"/>
        </w:rPr>
        <w:t xml:space="preserve">течение </w:t>
      </w:r>
      <w:r w:rsidRPr="00160C72">
        <w:rPr>
          <w:rFonts w:ascii="Times New Roman" w:eastAsia="Times New Roman" w:hAnsi="Times New Roman" w:cs="Times New Roman"/>
          <w:b/>
          <w:bCs/>
          <w:color w:val="222222"/>
          <w:sz w:val="28"/>
          <w:szCs w:val="28"/>
          <w:lang w:val="kk-KZ"/>
        </w:rPr>
        <w:t>3</w:t>
      </w:r>
      <w:r w:rsidRPr="00160C72">
        <w:rPr>
          <w:rFonts w:ascii="Times New Roman" w:eastAsia="Times New Roman" w:hAnsi="Times New Roman" w:cs="Times New Roman"/>
          <w:b/>
          <w:bCs/>
          <w:color w:val="222222"/>
          <w:sz w:val="28"/>
          <w:szCs w:val="28"/>
        </w:rPr>
        <w:t xml:space="preserve"> рабочих дней</w:t>
      </w:r>
      <w:r w:rsidRPr="00160C72">
        <w:rPr>
          <w:rFonts w:ascii="Times New Roman" w:eastAsia="Times New Roman" w:hAnsi="Times New Roman" w:cs="Times New Roman"/>
          <w:color w:val="222222"/>
          <w:sz w:val="28"/>
          <w:szCs w:val="28"/>
        </w:rPr>
        <w:t> </w:t>
      </w:r>
      <w:r w:rsidRPr="00160C72">
        <w:rPr>
          <w:rFonts w:ascii="Times New Roman" w:hAnsi="Times New Roman" w:cs="Times New Roman"/>
          <w:sz w:val="28"/>
          <w:szCs w:val="28"/>
        </w:rPr>
        <w:t>со следующего рабочего дня после последней публикации объявления</w:t>
      </w:r>
      <w:r w:rsidRPr="00160C72">
        <w:t xml:space="preserve"> </w:t>
      </w:r>
      <w:r w:rsidRPr="00160C72">
        <w:rPr>
          <w:rFonts w:ascii="Times New Roman" w:eastAsia="Times New Roman" w:hAnsi="Times New Roman" w:cs="Times New Roman"/>
          <w:color w:val="222222"/>
          <w:sz w:val="28"/>
          <w:szCs w:val="28"/>
        </w:rPr>
        <w:t xml:space="preserve">о проведении </w:t>
      </w:r>
      <w:r w:rsidRPr="00160C72">
        <w:rPr>
          <w:rFonts w:ascii="Times New Roman" w:eastAsia="Times New Roman" w:hAnsi="Times New Roman" w:cs="Times New Roman"/>
          <w:b/>
          <w:bCs/>
          <w:color w:val="222222"/>
          <w:sz w:val="28"/>
          <w:szCs w:val="28"/>
          <w:u w:val="single"/>
        </w:rPr>
        <w:t>внутреннего</w:t>
      </w:r>
      <w:r w:rsidRPr="00160C72">
        <w:rPr>
          <w:rFonts w:ascii="Times New Roman" w:eastAsia="Times New Roman" w:hAnsi="Times New Roman" w:cs="Times New Roman"/>
          <w:color w:val="222222"/>
          <w:sz w:val="28"/>
          <w:szCs w:val="28"/>
        </w:rPr>
        <w:t> конкурса на сайте уполномоченного органа и Департамента государственных доходов по Акмолинской области.</w:t>
      </w:r>
    </w:p>
    <w:p w:rsidR="00366CF1" w:rsidRPr="00BB2FCB"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Кандидаты, допущенные к собеседованию, проходят его в Департаменте государственных доходов по Акмолинской области </w:t>
      </w:r>
      <w:r w:rsidRPr="00BB2FCB">
        <w:rPr>
          <w:rFonts w:ascii="Times New Roman" w:eastAsia="Times New Roman" w:hAnsi="Times New Roman" w:cs="Times New Roman"/>
          <w:b/>
          <w:bCs/>
          <w:color w:val="222222"/>
          <w:sz w:val="28"/>
          <w:szCs w:val="28"/>
        </w:rPr>
        <w:t xml:space="preserve">в течение </w:t>
      </w:r>
      <w:r w:rsidRPr="00BB2FCB">
        <w:rPr>
          <w:rFonts w:ascii="Times New Roman" w:eastAsia="Times New Roman" w:hAnsi="Times New Roman" w:cs="Times New Roman"/>
          <w:b/>
          <w:bCs/>
          <w:color w:val="222222"/>
          <w:sz w:val="28"/>
          <w:szCs w:val="28"/>
          <w:lang w:val="kk-KZ"/>
        </w:rPr>
        <w:t>3</w:t>
      </w:r>
      <w:r w:rsidRPr="00BB2FCB">
        <w:rPr>
          <w:rFonts w:ascii="Times New Roman" w:eastAsia="Times New Roman" w:hAnsi="Times New Roman" w:cs="Times New Roman"/>
          <w:b/>
          <w:bCs/>
          <w:color w:val="222222"/>
          <w:sz w:val="28"/>
          <w:szCs w:val="28"/>
        </w:rPr>
        <w:t xml:space="preserve"> рабочих дней</w:t>
      </w:r>
      <w:r w:rsidRPr="00BB2FCB">
        <w:rPr>
          <w:rFonts w:ascii="Times New Roman" w:eastAsia="Times New Roman" w:hAnsi="Times New Roman" w:cs="Times New Roman"/>
          <w:color w:val="222222"/>
          <w:sz w:val="28"/>
          <w:szCs w:val="28"/>
        </w:rPr>
        <w:t> со дня уведомления кандидатов о допуске их к собеседованию.</w:t>
      </w:r>
    </w:p>
    <w:p w:rsidR="00366CF1"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66CF1" w:rsidRPr="00413026" w:rsidRDefault="00366CF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BB2FCB">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Pr>
          <w:rFonts w:ascii="Times New Roman" w:eastAsia="Times New Roman" w:hAnsi="Times New Roman" w:cs="Times New Roman"/>
          <w:color w:val="222222"/>
          <w:sz w:val="28"/>
          <w:szCs w:val="28"/>
        </w:rPr>
        <w:t>.</w:t>
      </w:r>
    </w:p>
    <w:p w:rsidR="00A476B0" w:rsidRDefault="00A476B0"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2B5D31" w:rsidRDefault="002B5D3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2B5D31" w:rsidRDefault="002B5D3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2B5D31" w:rsidRDefault="002B5D31"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A0609" w:rsidRDefault="00BA0609" w:rsidP="00366CF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2B5D31" w:rsidRPr="009120F4" w:rsidRDefault="00BA0609" w:rsidP="002B5D3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2B5D31" w:rsidRPr="009120F4">
        <w:rPr>
          <w:rFonts w:ascii="Times New Roman" w:hAnsi="Times New Roman" w:cs="Times New Roman"/>
          <w:sz w:val="28"/>
          <w:szCs w:val="28"/>
        </w:rPr>
        <w:t>риложение 2</w:t>
      </w:r>
    </w:p>
    <w:p w:rsidR="002B5D31" w:rsidRPr="009120F4" w:rsidRDefault="002B5D31" w:rsidP="002B5D31">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к Правилам проведения конкурса</w:t>
      </w:r>
    </w:p>
    <w:p w:rsidR="002B5D31" w:rsidRPr="009120F4" w:rsidRDefault="002B5D31" w:rsidP="002B5D31">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на занятие административной</w:t>
      </w:r>
    </w:p>
    <w:p w:rsidR="002B5D31" w:rsidRPr="009120F4" w:rsidRDefault="002B5D31" w:rsidP="002B5D31">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государственной должности корпуса «Б»</w:t>
      </w:r>
    </w:p>
    <w:p w:rsidR="002B5D31" w:rsidRPr="009120F4" w:rsidRDefault="002B5D31" w:rsidP="002B5D31">
      <w:pPr>
        <w:autoSpaceDE w:val="0"/>
        <w:autoSpaceDN w:val="0"/>
        <w:adjustRightInd w:val="0"/>
        <w:spacing w:after="0" w:line="240" w:lineRule="auto"/>
        <w:jc w:val="right"/>
        <w:rPr>
          <w:rFonts w:ascii="Times New Roman" w:hAnsi="Times New Roman" w:cs="Times New Roman"/>
          <w:sz w:val="28"/>
          <w:szCs w:val="28"/>
        </w:rPr>
      </w:pPr>
      <w:r w:rsidRPr="009120F4">
        <w:rPr>
          <w:rFonts w:ascii="Times New Roman" w:hAnsi="Times New Roman" w:cs="Times New Roman"/>
          <w:sz w:val="28"/>
          <w:szCs w:val="28"/>
        </w:rPr>
        <w:t>Форма</w:t>
      </w:r>
    </w:p>
    <w:p w:rsidR="002B5D31" w:rsidRPr="009120F4" w:rsidRDefault="002B5D31" w:rsidP="002B5D31">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2B5D31" w:rsidRPr="009120F4" w:rsidRDefault="002B5D31" w:rsidP="002B5D31">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2B5D31" w:rsidRPr="009120F4" w:rsidRDefault="002B5D31" w:rsidP="002B5D31">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2B5D31" w:rsidRDefault="002B5D31" w:rsidP="002B5D31">
      <w:pPr>
        <w:autoSpaceDE w:val="0"/>
        <w:autoSpaceDN w:val="0"/>
        <w:adjustRightInd w:val="0"/>
        <w:spacing w:after="0" w:line="240" w:lineRule="auto"/>
        <w:rPr>
          <w:rFonts w:ascii="Times New Roman" w:hAnsi="Times New Roman" w:cs="Times New Roman"/>
          <w:b/>
          <w:bCs/>
          <w:sz w:val="28"/>
          <w:szCs w:val="28"/>
          <w:lang w:val="kk-KZ"/>
        </w:rPr>
      </w:pPr>
    </w:p>
    <w:p w:rsidR="002B5D31" w:rsidRPr="009120F4" w:rsidRDefault="002B5D31" w:rsidP="002B5D31">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2B5D31" w:rsidRPr="009120F4" w:rsidRDefault="002B5D31" w:rsidP="002B5D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вакантной</w:t>
      </w:r>
    </w:p>
    <w:p w:rsidR="002B5D31" w:rsidRPr="009120F4" w:rsidRDefault="002B5D31" w:rsidP="002B5D31">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административной государственной должности</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2B5D31"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2B5D31" w:rsidRDefault="002B5D31" w:rsidP="002B5D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B5D31" w:rsidRPr="009120F4" w:rsidRDefault="002B5D31" w:rsidP="002B5D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2B5D31" w:rsidRPr="009120F4" w:rsidRDefault="002B5D31" w:rsidP="002B5D31">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2B5D31" w:rsidRPr="009120F4" w:rsidRDefault="002B5D31" w:rsidP="002B5D31">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9120F4">
        <w:rPr>
          <w:rFonts w:ascii="Times New Roman" w:hAnsi="Times New Roman" w:cs="Times New Roman"/>
          <w:sz w:val="28"/>
          <w:szCs w:val="28"/>
        </w:rPr>
        <w:t>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w:t>
      </w:r>
    </w:p>
    <w:p w:rsidR="002B5D31" w:rsidRDefault="002B5D31" w:rsidP="002B5D31">
      <w:pPr>
        <w:autoSpaceDE w:val="0"/>
        <w:autoSpaceDN w:val="0"/>
        <w:adjustRightInd w:val="0"/>
        <w:spacing w:after="0" w:line="240" w:lineRule="auto"/>
        <w:rPr>
          <w:rFonts w:ascii="Times New Roman" w:hAnsi="Times New Roman" w:cs="Times New Roman"/>
          <w:sz w:val="28"/>
          <w:szCs w:val="28"/>
        </w:rPr>
      </w:pP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 и контактный телефон</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 xml:space="preserve">__________ </w:t>
      </w:r>
      <w:r>
        <w:rPr>
          <w:rFonts w:ascii="Times New Roman" w:hAnsi="Times New Roman" w:cs="Times New Roman"/>
          <w:sz w:val="28"/>
          <w:szCs w:val="28"/>
        </w:rPr>
        <w:t xml:space="preserve">                    </w:t>
      </w:r>
      <w:r w:rsidRPr="009120F4">
        <w:rPr>
          <w:rFonts w:ascii="Times New Roman" w:hAnsi="Times New Roman" w:cs="Times New Roman"/>
          <w:sz w:val="28"/>
          <w:szCs w:val="28"/>
        </w:rPr>
        <w:t>____________________________________</w:t>
      </w:r>
    </w:p>
    <w:p w:rsidR="002B5D31" w:rsidRPr="009120F4" w:rsidRDefault="002B5D31" w:rsidP="002B5D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2B5D31" w:rsidRPr="002B5D31" w:rsidRDefault="002B5D31" w:rsidP="002B5D31">
      <w:pPr>
        <w:rPr>
          <w:rFonts w:ascii="Times New Roman" w:eastAsia="Times New Roman" w:hAnsi="Times New Roman" w:cs="Times New Roman"/>
          <w:color w:val="222222"/>
          <w:sz w:val="28"/>
          <w:szCs w:val="28"/>
          <w:lang w:val="kk-KZ"/>
        </w:rPr>
      </w:pPr>
      <w:r w:rsidRPr="009120F4">
        <w:rPr>
          <w:rFonts w:ascii="Times New Roman" w:hAnsi="Times New Roman" w:cs="Times New Roman"/>
          <w:sz w:val="28"/>
          <w:szCs w:val="28"/>
        </w:rPr>
        <w:lastRenderedPageBreak/>
        <w:t>«____»_______________ 20__ г.</w:t>
      </w:r>
    </w:p>
    <w:sectPr w:rsidR="002B5D31" w:rsidRPr="002B5D31" w:rsidSect="00413026">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BF" w:rsidRDefault="003948BF" w:rsidP="00FA33CB">
      <w:pPr>
        <w:spacing w:after="0" w:line="240" w:lineRule="auto"/>
      </w:pPr>
      <w:r>
        <w:separator/>
      </w:r>
    </w:p>
  </w:endnote>
  <w:endnote w:type="continuationSeparator" w:id="1">
    <w:p w:rsidR="003948BF" w:rsidRDefault="003948BF" w:rsidP="00FA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693"/>
    </w:sdtPr>
    <w:sdtContent>
      <w:p w:rsidR="00FA33CB" w:rsidRDefault="00BD4682">
        <w:pPr>
          <w:pStyle w:val="aa"/>
          <w:jc w:val="center"/>
        </w:pPr>
        <w:fldSimple w:instr=" PAGE   \* MERGEFORMAT ">
          <w:r w:rsidR="008104DE">
            <w:rPr>
              <w:noProof/>
            </w:rPr>
            <w:t>1</w:t>
          </w:r>
        </w:fldSimple>
      </w:p>
    </w:sdtContent>
  </w:sdt>
  <w:p w:rsidR="00FA33CB" w:rsidRDefault="00FA33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BF" w:rsidRDefault="003948BF" w:rsidP="00FA33CB">
      <w:pPr>
        <w:spacing w:after="0" w:line="240" w:lineRule="auto"/>
      </w:pPr>
      <w:r>
        <w:separator/>
      </w:r>
    </w:p>
  </w:footnote>
  <w:footnote w:type="continuationSeparator" w:id="1">
    <w:p w:rsidR="003948BF" w:rsidRDefault="003948BF" w:rsidP="00FA3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B8"/>
    <w:multiLevelType w:val="hybridMultilevel"/>
    <w:tmpl w:val="9F4251AC"/>
    <w:lvl w:ilvl="0" w:tplc="360821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8C472E2"/>
    <w:multiLevelType w:val="hybridMultilevel"/>
    <w:tmpl w:val="194854D0"/>
    <w:lvl w:ilvl="0" w:tplc="B066ABBE">
      <w:start w:val="4"/>
      <w:numFmt w:val="decimal"/>
      <w:lvlText w:val="%1."/>
      <w:lvlJc w:val="left"/>
      <w:pPr>
        <w:ind w:left="1070" w:hanging="360"/>
      </w:pPr>
      <w:rPr>
        <w:rFonts w:eastAsiaTheme="minorEastAsia" w:hint="default"/>
        <w:color w:val="00000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0CAC6353"/>
    <w:multiLevelType w:val="hybridMultilevel"/>
    <w:tmpl w:val="9F4251AC"/>
    <w:lvl w:ilvl="0" w:tplc="360821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FB709DD"/>
    <w:multiLevelType w:val="hybridMultilevel"/>
    <w:tmpl w:val="274ACEEC"/>
    <w:lvl w:ilvl="0" w:tplc="8F427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0D54FB"/>
    <w:multiLevelType w:val="hybridMultilevel"/>
    <w:tmpl w:val="9F4251AC"/>
    <w:lvl w:ilvl="0" w:tplc="360821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21B3796A"/>
    <w:multiLevelType w:val="hybridMultilevel"/>
    <w:tmpl w:val="9F4251AC"/>
    <w:lvl w:ilvl="0" w:tplc="360821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D6F2F99"/>
    <w:multiLevelType w:val="hybridMultilevel"/>
    <w:tmpl w:val="9E325796"/>
    <w:lvl w:ilvl="0" w:tplc="A89E1FE6">
      <w:start w:val="5"/>
      <w:numFmt w:val="decimal"/>
      <w:lvlText w:val="%1."/>
      <w:lvlJc w:val="left"/>
      <w:pPr>
        <w:ind w:left="1495" w:hanging="360"/>
      </w:pPr>
      <w:rPr>
        <w:rFonts w:hint="default"/>
        <w:b/>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CC4F45"/>
    <w:multiLevelType w:val="hybridMultilevel"/>
    <w:tmpl w:val="092C39A8"/>
    <w:lvl w:ilvl="0" w:tplc="50960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863498"/>
    <w:multiLevelType w:val="hybridMultilevel"/>
    <w:tmpl w:val="F0C8EB0C"/>
    <w:lvl w:ilvl="0" w:tplc="1648453E">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723C2E2E"/>
    <w:multiLevelType w:val="hybridMultilevel"/>
    <w:tmpl w:val="092C39A8"/>
    <w:lvl w:ilvl="0" w:tplc="50960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9"/>
  </w:num>
  <w:num w:numId="4">
    <w:abstractNumId w:val="5"/>
  </w:num>
  <w:num w:numId="5">
    <w:abstractNumId w:val="2"/>
  </w:num>
  <w:num w:numId="6">
    <w:abstractNumId w:val="0"/>
  </w:num>
  <w:num w:numId="7">
    <w:abstractNumId w:val="4"/>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3C49E8"/>
    <w:rsid w:val="00021B6E"/>
    <w:rsid w:val="000336E3"/>
    <w:rsid w:val="00033C06"/>
    <w:rsid w:val="00034E07"/>
    <w:rsid w:val="000440C9"/>
    <w:rsid w:val="000444DC"/>
    <w:rsid w:val="0006392E"/>
    <w:rsid w:val="00073D26"/>
    <w:rsid w:val="00084C98"/>
    <w:rsid w:val="00085744"/>
    <w:rsid w:val="00090C0B"/>
    <w:rsid w:val="000B7177"/>
    <w:rsid w:val="00131661"/>
    <w:rsid w:val="00133008"/>
    <w:rsid w:val="0016318B"/>
    <w:rsid w:val="00167ADF"/>
    <w:rsid w:val="00187774"/>
    <w:rsid w:val="00190B66"/>
    <w:rsid w:val="00192A73"/>
    <w:rsid w:val="001B1FF9"/>
    <w:rsid w:val="001B6C69"/>
    <w:rsid w:val="001D71D9"/>
    <w:rsid w:val="001E1C22"/>
    <w:rsid w:val="001E37FC"/>
    <w:rsid w:val="001E4582"/>
    <w:rsid w:val="002118A0"/>
    <w:rsid w:val="00235BD3"/>
    <w:rsid w:val="002429E7"/>
    <w:rsid w:val="00246889"/>
    <w:rsid w:val="0027710A"/>
    <w:rsid w:val="00280D51"/>
    <w:rsid w:val="002817A0"/>
    <w:rsid w:val="002A0A5A"/>
    <w:rsid w:val="002B5D31"/>
    <w:rsid w:val="002C0127"/>
    <w:rsid w:val="002D2C4C"/>
    <w:rsid w:val="002E4BCC"/>
    <w:rsid w:val="002F2138"/>
    <w:rsid w:val="003033AA"/>
    <w:rsid w:val="00312567"/>
    <w:rsid w:val="003134BA"/>
    <w:rsid w:val="00314F77"/>
    <w:rsid w:val="00355319"/>
    <w:rsid w:val="0036025A"/>
    <w:rsid w:val="00366CF1"/>
    <w:rsid w:val="003677E5"/>
    <w:rsid w:val="00375C36"/>
    <w:rsid w:val="00380909"/>
    <w:rsid w:val="00383937"/>
    <w:rsid w:val="003859BB"/>
    <w:rsid w:val="003948BF"/>
    <w:rsid w:val="003B14A9"/>
    <w:rsid w:val="003C49E8"/>
    <w:rsid w:val="003E28BD"/>
    <w:rsid w:val="003F26BE"/>
    <w:rsid w:val="003F72EF"/>
    <w:rsid w:val="00413026"/>
    <w:rsid w:val="00431D8F"/>
    <w:rsid w:val="004475A9"/>
    <w:rsid w:val="00455965"/>
    <w:rsid w:val="00463132"/>
    <w:rsid w:val="00486CEF"/>
    <w:rsid w:val="0048708B"/>
    <w:rsid w:val="00492796"/>
    <w:rsid w:val="004E221C"/>
    <w:rsid w:val="004F3E2F"/>
    <w:rsid w:val="005551E0"/>
    <w:rsid w:val="00567F97"/>
    <w:rsid w:val="00594F0D"/>
    <w:rsid w:val="00596CF7"/>
    <w:rsid w:val="005B63D1"/>
    <w:rsid w:val="005D2004"/>
    <w:rsid w:val="005D21A9"/>
    <w:rsid w:val="00612AD2"/>
    <w:rsid w:val="00627470"/>
    <w:rsid w:val="00635830"/>
    <w:rsid w:val="00653863"/>
    <w:rsid w:val="00656065"/>
    <w:rsid w:val="00684343"/>
    <w:rsid w:val="00694314"/>
    <w:rsid w:val="006968AB"/>
    <w:rsid w:val="006A4AB8"/>
    <w:rsid w:val="006D2365"/>
    <w:rsid w:val="00727CC7"/>
    <w:rsid w:val="00735D14"/>
    <w:rsid w:val="00744F1E"/>
    <w:rsid w:val="00746923"/>
    <w:rsid w:val="00760A31"/>
    <w:rsid w:val="00781FD0"/>
    <w:rsid w:val="00786401"/>
    <w:rsid w:val="007A014E"/>
    <w:rsid w:val="007A61FF"/>
    <w:rsid w:val="007B24D8"/>
    <w:rsid w:val="007B7AEA"/>
    <w:rsid w:val="007D0F64"/>
    <w:rsid w:val="008104DE"/>
    <w:rsid w:val="00843AC4"/>
    <w:rsid w:val="008741E6"/>
    <w:rsid w:val="0088100C"/>
    <w:rsid w:val="008853B3"/>
    <w:rsid w:val="00892643"/>
    <w:rsid w:val="008B1AB7"/>
    <w:rsid w:val="008C10FF"/>
    <w:rsid w:val="0091136E"/>
    <w:rsid w:val="00933E35"/>
    <w:rsid w:val="00951E2A"/>
    <w:rsid w:val="00953593"/>
    <w:rsid w:val="009641C7"/>
    <w:rsid w:val="00973CFB"/>
    <w:rsid w:val="0098259F"/>
    <w:rsid w:val="00984ABF"/>
    <w:rsid w:val="009A5FB6"/>
    <w:rsid w:val="009B35A4"/>
    <w:rsid w:val="009C6AE1"/>
    <w:rsid w:val="009C756B"/>
    <w:rsid w:val="009D66B1"/>
    <w:rsid w:val="00A00421"/>
    <w:rsid w:val="00A00E25"/>
    <w:rsid w:val="00A01E54"/>
    <w:rsid w:val="00A402DF"/>
    <w:rsid w:val="00A42671"/>
    <w:rsid w:val="00A476B0"/>
    <w:rsid w:val="00A51242"/>
    <w:rsid w:val="00A71D7E"/>
    <w:rsid w:val="00A73EC4"/>
    <w:rsid w:val="00A75E54"/>
    <w:rsid w:val="00A82837"/>
    <w:rsid w:val="00A904C0"/>
    <w:rsid w:val="00AC3CFB"/>
    <w:rsid w:val="00AD7D85"/>
    <w:rsid w:val="00AF3C65"/>
    <w:rsid w:val="00AF435D"/>
    <w:rsid w:val="00B018AB"/>
    <w:rsid w:val="00B1147E"/>
    <w:rsid w:val="00B329B2"/>
    <w:rsid w:val="00B40CFC"/>
    <w:rsid w:val="00B44F47"/>
    <w:rsid w:val="00B558F1"/>
    <w:rsid w:val="00B81286"/>
    <w:rsid w:val="00B9599E"/>
    <w:rsid w:val="00B96C86"/>
    <w:rsid w:val="00BA0609"/>
    <w:rsid w:val="00BD4682"/>
    <w:rsid w:val="00BD6F7A"/>
    <w:rsid w:val="00BE3F93"/>
    <w:rsid w:val="00BF143F"/>
    <w:rsid w:val="00C14753"/>
    <w:rsid w:val="00C21E57"/>
    <w:rsid w:val="00C465AB"/>
    <w:rsid w:val="00C46CDC"/>
    <w:rsid w:val="00C60264"/>
    <w:rsid w:val="00C62871"/>
    <w:rsid w:val="00C6327B"/>
    <w:rsid w:val="00C773D0"/>
    <w:rsid w:val="00C9468B"/>
    <w:rsid w:val="00C97F61"/>
    <w:rsid w:val="00CA660E"/>
    <w:rsid w:val="00CB1108"/>
    <w:rsid w:val="00CC3094"/>
    <w:rsid w:val="00CC7259"/>
    <w:rsid w:val="00D000BA"/>
    <w:rsid w:val="00D1541F"/>
    <w:rsid w:val="00D3444A"/>
    <w:rsid w:val="00D354AD"/>
    <w:rsid w:val="00D55A4A"/>
    <w:rsid w:val="00D565A8"/>
    <w:rsid w:val="00D61D91"/>
    <w:rsid w:val="00D85559"/>
    <w:rsid w:val="00D90E05"/>
    <w:rsid w:val="00DB7DC9"/>
    <w:rsid w:val="00DC024A"/>
    <w:rsid w:val="00E125A2"/>
    <w:rsid w:val="00E14D82"/>
    <w:rsid w:val="00E24FA9"/>
    <w:rsid w:val="00E301EF"/>
    <w:rsid w:val="00E466F7"/>
    <w:rsid w:val="00E46E79"/>
    <w:rsid w:val="00E86FF1"/>
    <w:rsid w:val="00EA3590"/>
    <w:rsid w:val="00EA4B7E"/>
    <w:rsid w:val="00EA7E30"/>
    <w:rsid w:val="00EB7A6F"/>
    <w:rsid w:val="00ED0CE2"/>
    <w:rsid w:val="00EE7331"/>
    <w:rsid w:val="00EF5E45"/>
    <w:rsid w:val="00F02B0E"/>
    <w:rsid w:val="00F32A83"/>
    <w:rsid w:val="00F4282F"/>
    <w:rsid w:val="00F75AE9"/>
    <w:rsid w:val="00F80AEF"/>
    <w:rsid w:val="00F80C23"/>
    <w:rsid w:val="00F93B6A"/>
    <w:rsid w:val="00F95FF2"/>
    <w:rsid w:val="00FA33CB"/>
    <w:rsid w:val="00FB3573"/>
    <w:rsid w:val="00FC3207"/>
    <w:rsid w:val="00FD768D"/>
    <w:rsid w:val="00FE2406"/>
    <w:rsid w:val="00FE2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E8"/>
    <w:rPr>
      <w:rFonts w:eastAsiaTheme="minorEastAsia"/>
      <w:lang w:eastAsia="ru-RU"/>
    </w:rPr>
  </w:style>
  <w:style w:type="paragraph" w:styleId="2">
    <w:name w:val="heading 2"/>
    <w:basedOn w:val="a"/>
    <w:next w:val="a"/>
    <w:link w:val="20"/>
    <w:uiPriority w:val="99"/>
    <w:qFormat/>
    <w:rsid w:val="00FE240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9E8"/>
    <w:rPr>
      <w:color w:val="0000FF"/>
      <w:u w:val="single"/>
    </w:rPr>
  </w:style>
  <w:style w:type="character" w:styleId="a4">
    <w:name w:val="Strong"/>
    <w:basedOn w:val="a0"/>
    <w:uiPriority w:val="22"/>
    <w:qFormat/>
    <w:rsid w:val="003C49E8"/>
    <w:rPr>
      <w:b/>
      <w:bCs/>
    </w:rPr>
  </w:style>
  <w:style w:type="paragraph" w:styleId="a5">
    <w:name w:val="No Spacing"/>
    <w:uiPriority w:val="1"/>
    <w:qFormat/>
    <w:rsid w:val="003C49E8"/>
    <w:pPr>
      <w:spacing w:after="0" w:line="240" w:lineRule="auto"/>
    </w:pPr>
    <w:rPr>
      <w:rFonts w:eastAsiaTheme="minorEastAsia"/>
      <w:lang w:eastAsia="ru-RU"/>
    </w:rPr>
  </w:style>
  <w:style w:type="paragraph" w:styleId="a6">
    <w:name w:val="List Paragraph"/>
    <w:basedOn w:val="a"/>
    <w:uiPriority w:val="34"/>
    <w:qFormat/>
    <w:rsid w:val="003C49E8"/>
    <w:pPr>
      <w:ind w:left="720"/>
      <w:contextualSpacing/>
    </w:pPr>
  </w:style>
  <w:style w:type="paragraph" w:styleId="a7">
    <w:name w:val="Normal (Web)"/>
    <w:basedOn w:val="a"/>
    <w:rsid w:val="003C4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FE2406"/>
    <w:rPr>
      <w:rFonts w:ascii="Arial" w:eastAsia="Times New Roman" w:hAnsi="Arial" w:cs="Arial"/>
      <w:b/>
      <w:bCs/>
      <w:i/>
      <w:iCs/>
      <w:sz w:val="28"/>
      <w:szCs w:val="28"/>
      <w:lang w:eastAsia="ru-RU"/>
    </w:rPr>
  </w:style>
  <w:style w:type="paragraph" w:styleId="a8">
    <w:name w:val="header"/>
    <w:basedOn w:val="a"/>
    <w:link w:val="a9"/>
    <w:uiPriority w:val="99"/>
    <w:semiHidden/>
    <w:unhideWhenUsed/>
    <w:rsid w:val="00FA33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3CB"/>
    <w:rPr>
      <w:rFonts w:eastAsiaTheme="minorEastAsia"/>
      <w:lang w:eastAsia="ru-RU"/>
    </w:rPr>
  </w:style>
  <w:style w:type="paragraph" w:styleId="aa">
    <w:name w:val="footer"/>
    <w:basedOn w:val="a"/>
    <w:link w:val="ab"/>
    <w:uiPriority w:val="99"/>
    <w:unhideWhenUsed/>
    <w:rsid w:val="00FA33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33CB"/>
    <w:rPr>
      <w:rFonts w:eastAsiaTheme="minorEastAsia"/>
      <w:lang w:eastAsia="ru-RU"/>
    </w:rPr>
  </w:style>
  <w:style w:type="paragraph" w:styleId="ac">
    <w:name w:val="Balloon Text"/>
    <w:basedOn w:val="a"/>
    <w:link w:val="ad"/>
    <w:uiPriority w:val="99"/>
    <w:semiHidden/>
    <w:unhideWhenUsed/>
    <w:rsid w:val="008C10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10FF"/>
    <w:rPr>
      <w:rFonts w:ascii="Tahoma" w:eastAsiaTheme="minorEastAsia" w:hAnsi="Tahoma" w:cs="Tahoma"/>
      <w:sz w:val="16"/>
      <w:szCs w:val="16"/>
      <w:lang w:eastAsia="ru-RU"/>
    </w:rPr>
  </w:style>
  <w:style w:type="table" w:styleId="ae">
    <w:name w:val="Table Grid"/>
    <w:basedOn w:val="a1"/>
    <w:uiPriority w:val="59"/>
    <w:rsid w:val="002B5D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9E8"/>
    <w:rPr>
      <w:color w:val="0000FF"/>
      <w:u w:val="single"/>
    </w:rPr>
  </w:style>
  <w:style w:type="character" w:styleId="a4">
    <w:name w:val="Strong"/>
    <w:basedOn w:val="a0"/>
    <w:uiPriority w:val="22"/>
    <w:qFormat/>
    <w:rsid w:val="003C49E8"/>
    <w:rPr>
      <w:b/>
      <w:bCs/>
    </w:rPr>
  </w:style>
  <w:style w:type="paragraph" w:styleId="a5">
    <w:name w:val="No Spacing"/>
    <w:uiPriority w:val="1"/>
    <w:qFormat/>
    <w:rsid w:val="003C49E8"/>
    <w:pPr>
      <w:spacing w:after="0" w:line="240" w:lineRule="auto"/>
    </w:pPr>
    <w:rPr>
      <w:rFonts w:eastAsiaTheme="minorEastAsia"/>
      <w:lang w:eastAsia="ru-RU"/>
    </w:rPr>
  </w:style>
  <w:style w:type="paragraph" w:styleId="a6">
    <w:name w:val="List Paragraph"/>
    <w:basedOn w:val="a"/>
    <w:uiPriority w:val="34"/>
    <w:qFormat/>
    <w:rsid w:val="003C49E8"/>
    <w:pPr>
      <w:ind w:left="720"/>
      <w:contextualSpacing/>
    </w:pPr>
  </w:style>
  <w:style w:type="paragraph" w:styleId="a7">
    <w:name w:val="Normal (Web)"/>
    <w:basedOn w:val="a"/>
    <w:rsid w:val="003C49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zh.mendybayeva@kgd.gov.kz)&#1086;&#1073;&#1098;&#1103;&#1074;&#1083;&#1103;&#1077;&#109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41F5-4AA1-4809-94DF-83312825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dilyassov</cp:lastModifiedBy>
  <cp:revision>95</cp:revision>
  <dcterms:created xsi:type="dcterms:W3CDTF">2016-12-07T13:52:00Z</dcterms:created>
  <dcterms:modified xsi:type="dcterms:W3CDTF">2018-01-09T10:26:00Z</dcterms:modified>
</cp:coreProperties>
</file>