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ғай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конкурстық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4D709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65337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66F76">
        <w:rPr>
          <w:rFonts w:ascii="Times New Roman" w:hAnsi="Times New Roman" w:cs="Times New Roman"/>
          <w:sz w:val="26"/>
          <w:szCs w:val="26"/>
          <w:lang w:val="kk-KZ"/>
        </w:rPr>
        <w:t xml:space="preserve">Конкурстың өткізілмегендігі туралы қабылдансын </w:t>
      </w:r>
    </w:p>
    <w:p w:rsidR="00C26236" w:rsidRPr="00566F76" w:rsidRDefault="00C2623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4364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D709D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65337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E6D"/>
  <w15:docId w15:val="{D87443CB-7884-4549-940C-32E7296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126</cp:revision>
  <cp:lastPrinted>2017-04-26T11:18:00Z</cp:lastPrinted>
  <dcterms:created xsi:type="dcterms:W3CDTF">2016-08-12T04:52:00Z</dcterms:created>
  <dcterms:modified xsi:type="dcterms:W3CDTF">2019-06-14T10:33:00Z</dcterms:modified>
</cp:coreProperties>
</file>