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6C" w:rsidRPr="001E736B" w:rsidRDefault="0029006C" w:rsidP="0029006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w:t>
      </w:r>
      <w:r>
        <w:rPr>
          <w:rFonts w:ascii="Times New Roman" w:eastAsia="Times New Roman" w:hAnsi="Times New Roman" w:cs="Times New Roman"/>
          <w:b/>
          <w:bCs/>
          <w:color w:val="222222"/>
          <w:sz w:val="26"/>
          <w:szCs w:val="26"/>
          <w:bdr w:val="none" w:sz="0" w:space="0" w:color="auto" w:frame="1"/>
          <w:lang w:val="kk-KZ" w:eastAsia="ru-RU"/>
        </w:rPr>
        <w:t>ына</w:t>
      </w:r>
      <w:r w:rsidRPr="001E736B">
        <w:rPr>
          <w:rFonts w:ascii="Times New Roman" w:eastAsia="Times New Roman" w:hAnsi="Times New Roman" w:cs="Times New Roman"/>
          <w:b/>
          <w:bCs/>
          <w:color w:val="222222"/>
          <w:sz w:val="26"/>
          <w:szCs w:val="26"/>
          <w:bdr w:val="none" w:sz="0" w:space="0" w:color="auto" w:frame="1"/>
          <w:lang w:val="kk-KZ" w:eastAsia="ru-RU"/>
        </w:rPr>
        <w:t xml:space="preserve">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 xml:space="preserve">-О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29006C" w:rsidRPr="001E736B" w:rsidRDefault="0029006C" w:rsidP="0029006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29006C" w:rsidRPr="001E736B" w:rsidRDefault="0029006C" w:rsidP="0029006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e"/>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Pr="00D83C0C">
        <w:rPr>
          <w:rFonts w:ascii="Times New Roman" w:hAnsi="Times New Roman" w:cs="Times New Roman"/>
          <w:b/>
          <w:sz w:val="26"/>
          <w:szCs w:val="26"/>
          <w:lang w:val="kk-KZ"/>
        </w:rPr>
        <w:t xml:space="preserve">төменгі </w:t>
      </w:r>
      <w:r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 санаты) жариялайды:</w:t>
      </w:r>
    </w:p>
    <w:p w:rsidR="00A2412F" w:rsidRPr="00D94A15" w:rsidRDefault="00A2412F" w:rsidP="00A2412F">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hAnsi="Times New Roman" w:cs="Times New Roman"/>
          <w:b/>
          <w:sz w:val="26"/>
          <w:szCs w:val="26"/>
          <w:lang w:val="kk-KZ"/>
        </w:rPr>
        <w:t>1</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w:t>
      </w:r>
      <w:r w:rsidRPr="001E736B">
        <w:rPr>
          <w:rFonts w:ascii="Times New Roman" w:eastAsia="Times New Roman" w:hAnsi="Times New Roman" w:cs="Times New Roman"/>
          <w:b/>
          <w:bCs/>
          <w:color w:val="222222"/>
          <w:sz w:val="26"/>
          <w:szCs w:val="26"/>
          <w:bdr w:val="none" w:sz="0" w:space="0" w:color="auto" w:frame="1"/>
          <w:lang w:val="kk-KZ" w:eastAsia="ru-RU"/>
        </w:rPr>
        <w:t>Мемлекеттік кірістер департаменті</w:t>
      </w:r>
      <w:r>
        <w:rPr>
          <w:rStyle w:val="a3"/>
          <w:rFonts w:ascii="Times New Roman" w:hAnsi="Times New Roman" w:cs="Times New Roman"/>
          <w:color w:val="222222"/>
          <w:sz w:val="26"/>
          <w:szCs w:val="26"/>
          <w:bdr w:val="none" w:sz="0" w:space="0" w:color="auto" w:frame="1"/>
          <w:lang w:val="kk-KZ"/>
        </w:rPr>
        <w:t xml:space="preserve">Ақпараттық технологиялар </w:t>
      </w:r>
      <w:r w:rsidRPr="001E736B">
        <w:rPr>
          <w:rStyle w:val="a3"/>
          <w:rFonts w:ascii="Times New Roman" w:hAnsi="Times New Roman" w:cs="Times New Roman"/>
          <w:color w:val="222222"/>
          <w:sz w:val="26"/>
          <w:szCs w:val="26"/>
          <w:bdr w:val="none" w:sz="0" w:space="0" w:color="auto" w:frame="1"/>
          <w:lang w:val="kk-KZ"/>
        </w:rPr>
        <w:t xml:space="preserve"> басқармасының басшысы</w:t>
      </w:r>
      <w:r w:rsidRPr="00D94A15">
        <w:rPr>
          <w:rFonts w:ascii="Times New Roman" w:hAnsi="Times New Roman" w:cs="Times New Roman"/>
          <w:b/>
          <w:color w:val="000000"/>
          <w:sz w:val="26"/>
          <w:szCs w:val="26"/>
          <w:lang w:val="kk-KZ"/>
        </w:rPr>
        <w:t xml:space="preserve">, </w:t>
      </w:r>
      <w:r w:rsidRPr="00D94A15">
        <w:rPr>
          <w:rStyle w:val="a3"/>
          <w:rFonts w:ascii="Times New Roman" w:hAnsi="Times New Roman" w:cs="Times New Roman"/>
          <w:color w:val="222222"/>
          <w:sz w:val="26"/>
          <w:szCs w:val="26"/>
          <w:bdr w:val="none" w:sz="0" w:space="0" w:color="auto" w:frame="1"/>
          <w:lang w:val="kk-KZ"/>
        </w:rPr>
        <w:t>«С-О-</w:t>
      </w:r>
      <w:r>
        <w:rPr>
          <w:rStyle w:val="a3"/>
          <w:rFonts w:ascii="Times New Roman" w:hAnsi="Times New Roman" w:cs="Times New Roman"/>
          <w:color w:val="222222"/>
          <w:sz w:val="26"/>
          <w:szCs w:val="26"/>
          <w:bdr w:val="none" w:sz="0" w:space="0" w:color="auto" w:frame="1"/>
          <w:lang w:val="kk-KZ"/>
        </w:rPr>
        <w:t>3</w:t>
      </w:r>
      <w:r w:rsidRPr="00D94A15">
        <w:rPr>
          <w:rStyle w:val="a3"/>
          <w:rFonts w:ascii="Times New Roman" w:hAnsi="Times New Roman" w:cs="Times New Roman"/>
          <w:color w:val="222222"/>
          <w:sz w:val="26"/>
          <w:szCs w:val="26"/>
          <w:bdr w:val="none" w:sz="0" w:space="0" w:color="auto" w:frame="1"/>
          <w:lang w:val="kk-KZ"/>
        </w:rPr>
        <w:t>» санаты, 1 бірлік.</w:t>
      </w:r>
    </w:p>
    <w:p w:rsidR="00A2412F" w:rsidRPr="001E736B" w:rsidRDefault="00A2412F" w:rsidP="00A2412F">
      <w:pPr>
        <w:pStyle w:val="a4"/>
        <w:ind w:firstLine="567"/>
        <w:jc w:val="both"/>
        <w:rPr>
          <w:rFonts w:ascii="Times New Roman" w:eastAsia="Times New Roman" w:hAnsi="Times New Roman" w:cs="Times New Roman"/>
          <w:sz w:val="26"/>
          <w:szCs w:val="26"/>
          <w:lang w:val="kk-KZ"/>
        </w:rPr>
      </w:pPr>
      <w:r w:rsidRPr="001E736B">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1E736B">
        <w:rPr>
          <w:rFonts w:ascii="Times New Roman" w:eastAsia="Times New Roman" w:hAnsi="Times New Roman" w:cs="Times New Roman"/>
          <w:sz w:val="26"/>
          <w:szCs w:val="26"/>
          <w:lang w:val="kk-KZ"/>
        </w:rPr>
        <w:t>теңгеден</w:t>
      </w:r>
      <w:r w:rsidRPr="00A76584">
        <w:rPr>
          <w:rFonts w:ascii="Times New Roman" w:eastAsia="Times New Roman" w:hAnsi="Times New Roman" w:cs="Times New Roman"/>
          <w:sz w:val="26"/>
          <w:szCs w:val="26"/>
          <w:lang w:val="kk-KZ"/>
        </w:rPr>
        <w:t xml:space="preserve">191 481 </w:t>
      </w:r>
    </w:p>
    <w:p w:rsidR="00A2412F" w:rsidRDefault="00A2412F" w:rsidP="00A2412F">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eastAsia="Times New Roman" w:hAnsi="Times New Roman" w:cs="Times New Roman"/>
          <w:sz w:val="26"/>
          <w:szCs w:val="26"/>
          <w:lang w:val="kk-KZ" w:eastAsia="ru-RU"/>
        </w:rPr>
        <w:t>теңгеге дейін.</w:t>
      </w:r>
    </w:p>
    <w:p w:rsidR="00A2412F" w:rsidRPr="008F0AF3" w:rsidRDefault="00A2412F" w:rsidP="00A2412F">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1E736B">
        <w:rPr>
          <w:rFonts w:ascii="Times New Roman" w:hAnsi="Times New Roman" w:cs="Times New Roman"/>
          <w:b/>
          <w:bCs/>
          <w:color w:val="222222"/>
          <w:sz w:val="26"/>
          <w:szCs w:val="26"/>
          <w:bdr w:val="none" w:sz="0" w:space="0" w:color="auto" w:frame="1"/>
          <w:lang w:val="kk-KZ"/>
        </w:rPr>
        <w:t>Негізгі функционалдық міндеттері:</w:t>
      </w:r>
      <w:r w:rsidRPr="001E736B">
        <w:rPr>
          <w:rFonts w:ascii="Times New Roman" w:hAnsi="Times New Roman" w:cs="Times New Roman"/>
          <w:color w:val="222222"/>
          <w:sz w:val="26"/>
          <w:szCs w:val="26"/>
          <w:lang w:val="kk-KZ"/>
        </w:rPr>
        <w:t> </w:t>
      </w:r>
      <w:r w:rsidRPr="0065254D">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A2412F" w:rsidRDefault="00A2412F" w:rsidP="00A2412F">
      <w:pPr>
        <w:spacing w:after="0" w:line="240" w:lineRule="auto"/>
        <w:ind w:firstLine="708"/>
        <w:jc w:val="both"/>
        <w:rPr>
          <w:rFonts w:ascii="Times New Roman" w:hAnsi="Times New Roman" w:cs="Times New Roman"/>
          <w:color w:val="222222"/>
          <w:sz w:val="26"/>
          <w:szCs w:val="26"/>
          <w:lang w:val="kk-KZ"/>
        </w:rPr>
      </w:pP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 xml:space="preserve">техникалық ғылымдар және </w:t>
      </w:r>
      <w:r w:rsidRPr="0080573A">
        <w:rPr>
          <w:rFonts w:ascii="Times New Roman" w:eastAsia="Times New Roman" w:hAnsi="Times New Roman" w:cs="Times New Roman"/>
          <w:color w:val="222222"/>
          <w:sz w:val="26"/>
          <w:szCs w:val="26"/>
          <w:lang w:val="kk-KZ"/>
        </w:rPr>
        <w:t>т</w:t>
      </w:r>
      <w:r w:rsidRPr="0080573A">
        <w:rPr>
          <w:rFonts w:ascii="Times New Roman" w:hAnsi="Times New Roman" w:cs="Times New Roman"/>
          <w:sz w:val="26"/>
          <w:szCs w:val="26"/>
          <w:lang w:val="kk-KZ"/>
        </w:rPr>
        <w:t>ехнологиялар</w:t>
      </w:r>
      <w:r w:rsidRPr="0080573A">
        <w:rPr>
          <w:rFonts w:ascii="Times New Roman" w:hAnsi="Times New Roman" w:cs="Times New Roman"/>
          <w:color w:val="222222"/>
          <w:sz w:val="26"/>
          <w:szCs w:val="26"/>
          <w:lang w:val="kk-KZ"/>
        </w:rPr>
        <w:t xml:space="preserve"> (автоматтандыру және басқару немесе ақпарат</w:t>
      </w:r>
      <w:r>
        <w:rPr>
          <w:rFonts w:ascii="Times New Roman" w:hAnsi="Times New Roman" w:cs="Times New Roman"/>
          <w:color w:val="222222"/>
          <w:sz w:val="26"/>
          <w:szCs w:val="26"/>
          <w:lang w:val="kk-KZ"/>
        </w:rPr>
        <w:t>тық</w:t>
      </w:r>
      <w:r w:rsidRPr="0080573A">
        <w:rPr>
          <w:rFonts w:ascii="Times New Roman" w:hAnsi="Times New Roman" w:cs="Times New Roman"/>
          <w:color w:val="222222"/>
          <w:sz w:val="26"/>
          <w:szCs w:val="26"/>
          <w:lang w:val="kk-KZ"/>
        </w:rPr>
        <w:t xml:space="preserve"> жүйе</w:t>
      </w:r>
      <w:r>
        <w:rPr>
          <w:rFonts w:ascii="Times New Roman" w:hAnsi="Times New Roman" w:cs="Times New Roman"/>
          <w:color w:val="222222"/>
          <w:sz w:val="26"/>
          <w:szCs w:val="26"/>
          <w:lang w:val="kk-KZ"/>
        </w:rPr>
        <w:t>лер</w:t>
      </w:r>
      <w:r w:rsidRPr="0080573A">
        <w:rPr>
          <w:rFonts w:ascii="Times New Roman" w:hAnsi="Times New Roman" w:cs="Times New Roman"/>
          <w:color w:val="222222"/>
          <w:sz w:val="26"/>
          <w:szCs w:val="26"/>
          <w:lang w:val="kk-KZ"/>
        </w:rPr>
        <w:t xml:space="preserve"> немесе есептеу техникасы және бағдарламалық қамтамасыз ету немесе математи</w:t>
      </w:r>
      <w:r>
        <w:rPr>
          <w:rFonts w:ascii="Times New Roman" w:hAnsi="Times New Roman" w:cs="Times New Roman"/>
          <w:color w:val="222222"/>
          <w:sz w:val="26"/>
          <w:szCs w:val="26"/>
          <w:lang w:val="kk-KZ"/>
        </w:rPr>
        <w:t>к</w:t>
      </w:r>
      <w:r w:rsidRPr="0080573A">
        <w:rPr>
          <w:rFonts w:ascii="Times New Roman" w:hAnsi="Times New Roman" w:cs="Times New Roman"/>
          <w:color w:val="222222"/>
          <w:sz w:val="26"/>
          <w:szCs w:val="26"/>
          <w:lang w:val="kk-KZ"/>
        </w:rPr>
        <w:t>алық және компьютерлік моделдеу</w:t>
      </w:r>
      <w:r>
        <w:rPr>
          <w:rFonts w:ascii="Times New Roman" w:hAnsi="Times New Roman" w:cs="Times New Roman"/>
          <w:color w:val="222222"/>
          <w:sz w:val="26"/>
          <w:szCs w:val="26"/>
          <w:lang w:val="kk-KZ"/>
        </w:rPr>
        <w:t>) немесе</w:t>
      </w:r>
      <w:r w:rsidRPr="0080573A">
        <w:rPr>
          <w:rFonts w:ascii="Times New Roman" w:hAnsi="Times New Roman" w:cs="Times New Roman"/>
          <w:color w:val="222222"/>
          <w:sz w:val="26"/>
          <w:szCs w:val="26"/>
          <w:lang w:val="kk-KZ"/>
        </w:rPr>
        <w:t xml:space="preserve"> білім (физика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математика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информатика)</w:t>
      </w:r>
      <w:r w:rsidRPr="0080573A">
        <w:rPr>
          <w:rFonts w:ascii="Times New Roman" w:hAnsi="Times New Roman" w:cs="Times New Roman"/>
          <w:sz w:val="26"/>
          <w:szCs w:val="26"/>
          <w:lang w:val="kk-KZ"/>
        </w:rPr>
        <w:t>жоғары немесе жоғары оқу орнынан кейінгі білім</w:t>
      </w:r>
      <w:r w:rsidRPr="0080573A">
        <w:rPr>
          <w:rFonts w:ascii="Times New Roman" w:hAnsi="Times New Roman" w:cs="Times New Roman"/>
          <w:color w:val="222222"/>
          <w:sz w:val="26"/>
          <w:szCs w:val="26"/>
          <w:lang w:val="kk-KZ"/>
        </w:rPr>
        <w:t xml:space="preserve">. </w:t>
      </w:r>
    </w:p>
    <w:p w:rsidR="00A2412F" w:rsidRPr="0080573A" w:rsidRDefault="00A2412F" w:rsidP="00A2412F">
      <w:pPr>
        <w:spacing w:after="0" w:line="240" w:lineRule="auto"/>
        <w:ind w:firstLine="708"/>
        <w:jc w:val="both"/>
        <w:rPr>
          <w:rFonts w:ascii="Times New Roman" w:hAnsi="Times New Roman" w:cs="Times New Roman"/>
          <w:sz w:val="26"/>
          <w:szCs w:val="26"/>
          <w:lang w:val="kk-KZ"/>
        </w:rPr>
      </w:pPr>
      <w:r w:rsidRPr="0080573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w:t>
      </w:r>
      <w:r>
        <w:rPr>
          <w:rFonts w:ascii="Times New Roman" w:hAnsi="Times New Roman" w:cs="Times New Roman"/>
          <w:color w:val="222222"/>
          <w:sz w:val="26"/>
          <w:szCs w:val="26"/>
          <w:lang w:val="kk-KZ"/>
        </w:rPr>
        <w:t>.</w:t>
      </w:r>
    </w:p>
    <w:p w:rsidR="00A2412F" w:rsidRPr="001E736B" w:rsidRDefault="00A2412F" w:rsidP="00A2412F">
      <w:pPr>
        <w:spacing w:after="0" w:line="240" w:lineRule="auto"/>
        <w:ind w:firstLine="708"/>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Pr="001E736B" w:rsidRDefault="00072676" w:rsidP="00072676">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w:t>
      </w:r>
      <w:r w:rsidR="00C466BA" w:rsidRPr="001E736B">
        <w:rPr>
          <w:rFonts w:ascii="Times New Roman" w:hAnsi="Times New Roman" w:cs="Times New Roman"/>
          <w:b/>
          <w:color w:val="000000"/>
          <w:sz w:val="26"/>
          <w:szCs w:val="26"/>
          <w:lang w:val="kk-KZ"/>
        </w:rPr>
        <w:t xml:space="preserve"> </w:t>
      </w:r>
      <w:r w:rsidRPr="001E736B">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1E736B" w:rsidRDefault="001B6E4D" w:rsidP="001B6E4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0" w:name="z260"/>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1" w:name="z261"/>
      <w:bookmarkEnd w:id="0"/>
      <w:r w:rsidRPr="001E736B">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2" w:name="z262"/>
      <w:bookmarkEnd w:id="1"/>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3" w:name="z263"/>
      <w:bookmarkEnd w:id="2"/>
      <w:r w:rsidRPr="001E736B">
        <w:rPr>
          <w:rFonts w:ascii="Times New Roman" w:hAnsi="Times New Roman" w:cs="Times New Roman"/>
          <w:color w:val="000000"/>
          <w:sz w:val="26"/>
          <w:szCs w:val="26"/>
          <w:lang w:val="kk-KZ"/>
        </w:rPr>
        <w:t xml:space="preserve">       5) мемлекеттік лауазымдарда жұмыс өтілі екі жылдан кем емес, оның ішінде құқық қорғау органдарының немесе арнайы мемлекеттік органдарының </w:t>
      </w:r>
      <w:r w:rsidRPr="001E736B">
        <w:rPr>
          <w:rFonts w:ascii="Times New Roman" w:hAnsi="Times New Roman" w:cs="Times New Roman"/>
          <w:color w:val="000000"/>
          <w:sz w:val="26"/>
          <w:szCs w:val="26"/>
          <w:lang w:val="kk-KZ"/>
        </w:rPr>
        <w:lastRenderedPageBreak/>
        <w:t>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4" w:name="z264"/>
      <w:bookmarkEnd w:id="3"/>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5" w:name="z265"/>
      <w:bookmarkEnd w:id="4"/>
      <w:r w:rsidRPr="001E736B">
        <w:rPr>
          <w:rFonts w:ascii="Times New Roman" w:hAnsi="Times New Roman" w:cs="Times New Roman"/>
          <w:color w:val="000000"/>
          <w:sz w:val="26"/>
          <w:szCs w:val="26"/>
          <w:lang w:val="kk-KZ"/>
        </w:rPr>
        <w:t>        7) ғылыми дәрежесінің болуы;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6" w:name="z266"/>
      <w:bookmarkEnd w:id="5"/>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bookmarkEnd w:id="6"/>
    <w:p w:rsidR="001B6E4D" w:rsidRPr="001E736B" w:rsidRDefault="001B6E4D" w:rsidP="00072676">
      <w:pPr>
        <w:spacing w:after="0"/>
        <w:jc w:val="both"/>
        <w:rPr>
          <w:rFonts w:ascii="Times New Roman" w:hAnsi="Times New Roman" w:cs="Times New Roman"/>
          <w:b/>
          <w:color w:val="000000"/>
          <w:sz w:val="26"/>
          <w:szCs w:val="26"/>
          <w:lang w:val="kk-KZ"/>
        </w:rPr>
      </w:pPr>
    </w:p>
    <w:p w:rsidR="00B56790" w:rsidRPr="00E41B37" w:rsidRDefault="00B56790" w:rsidP="00B56790">
      <w:pPr>
        <w:pStyle w:val="a4"/>
        <w:ind w:firstLine="708"/>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Pr>
          <w:rFonts w:ascii="Times New Roman" w:hAnsi="Times New Roman" w:cs="Times New Roman"/>
          <w:sz w:val="26"/>
          <w:szCs w:val="26"/>
          <w:lang w:val="kk-KZ"/>
        </w:rPr>
        <w:tab/>
        <w:t>Қ</w:t>
      </w:r>
      <w:r w:rsidRPr="00EB5926">
        <w:rPr>
          <w:rFonts w:ascii="Times New Roman" w:hAnsi="Times New Roman" w:cs="Times New Roman"/>
          <w:sz w:val="26"/>
          <w:szCs w:val="26"/>
          <w:lang w:val="kk-KZ"/>
        </w:rPr>
        <w:t>ұжаттарды қабылдау мерзімі (7 жұмыс күні), ол жалпы конкурс өткізу</w:t>
      </w:r>
      <w:r>
        <w:rPr>
          <w:rFonts w:ascii="Times New Roman" w:hAnsi="Times New Roman" w:cs="Times New Roman"/>
          <w:sz w:val="26"/>
          <w:szCs w:val="26"/>
          <w:lang w:val="kk-KZ"/>
        </w:rPr>
        <w:t xml:space="preserve"> </w:t>
      </w:r>
      <w:r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есептеледі</w:t>
      </w:r>
      <w:r>
        <w:rPr>
          <w:rFonts w:ascii="Times New Roman" w:hAnsi="Times New Roman" w:cs="Times New Roman"/>
          <w:sz w:val="26"/>
          <w:szCs w:val="26"/>
          <w:lang w:val="kk-KZ"/>
        </w:rPr>
        <w:t>.</w:t>
      </w:r>
    </w:p>
    <w:p w:rsidR="00B56790" w:rsidRPr="00BD35F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B56790" w:rsidRPr="00E41B37" w:rsidRDefault="00B56790" w:rsidP="00B56790">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B56790" w:rsidRPr="00E41B37" w:rsidRDefault="00B56790" w:rsidP="00B5679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7" w:name="z154"/>
      <w:bookmarkEnd w:id="7"/>
    </w:p>
    <w:p w:rsidR="00B56790" w:rsidRPr="002C70BD"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8" w:name="z155"/>
      <w:bookmarkEnd w:id="8"/>
      <w:r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B56790" w:rsidRPr="002C70BD" w:rsidRDefault="00B56790" w:rsidP="00B56790">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B56790" w:rsidRPr="0086113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Pr="0086113E">
        <w:rPr>
          <w:rFonts w:ascii="Times New Roman" w:hAnsi="Times New Roman" w:cs="Times New Roman"/>
          <w:sz w:val="26"/>
          <w:szCs w:val="26"/>
          <w:lang w:val="kk-KZ"/>
        </w:rPr>
        <w:t>бiлiмi туралы құжаттар мен олардың көшірмелерінің нотариалдық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куәландырылған көшiрмелерi;</w:t>
      </w:r>
    </w:p>
    <w:p w:rsidR="00B5679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B56790" w:rsidRPr="0086113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қоғамы 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B56790" w:rsidRPr="0086113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B56790" w:rsidRPr="00FD5E51" w:rsidRDefault="00B56790" w:rsidP="00B56790">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B56790" w:rsidRPr="0041723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B56790" w:rsidRPr="0041723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2) тиісті персоналды басқару қызметімен құжат тапсырғанға дейін бір айдан</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B56790" w:rsidRPr="00C7399D" w:rsidRDefault="00B56790" w:rsidP="00B56790">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B56790" w:rsidRPr="003327A9"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B56790" w:rsidRPr="003327A9"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B56790" w:rsidRPr="00C7399D" w:rsidRDefault="00B56790" w:rsidP="00B56790">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56790" w:rsidRPr="004652A2"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B56790" w:rsidRPr="004652A2"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B56790" w:rsidRPr="003327A9" w:rsidRDefault="00B56790" w:rsidP="00B56790">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B56790" w:rsidRPr="00F36BAF"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 жұмысының ашықтылығы мен объективтілігін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қамтамасыз ету үшін оның отырысына </w:t>
      </w:r>
      <w:r w:rsidRPr="00F36BAF">
        <w:rPr>
          <w:rFonts w:ascii="Times New Roman" w:hAnsi="Times New Roman" w:cs="Times New Roman"/>
          <w:b/>
          <w:sz w:val="26"/>
          <w:szCs w:val="26"/>
          <w:lang w:val="kk-KZ"/>
        </w:rPr>
        <w:t>байқаушылар</w:t>
      </w:r>
      <w:r w:rsidRPr="00F36BAF">
        <w:rPr>
          <w:rFonts w:ascii="Times New Roman" w:hAnsi="Times New Roman" w:cs="Times New Roman"/>
          <w:sz w:val="26"/>
          <w:szCs w:val="26"/>
          <w:lang w:val="kk-KZ"/>
        </w:rPr>
        <w:t xml:space="preserve"> шақырылады.</w:t>
      </w:r>
    </w:p>
    <w:p w:rsidR="00B56790" w:rsidRPr="00F36BAF"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B5679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Хабардар ету конкурс өткізу туралы хабарландыруда көрсетілген телефон</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B56790" w:rsidRPr="00506BC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B56790" w:rsidRPr="00506BC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lastRenderedPageBreak/>
        <w:t>Жалпы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B56790" w:rsidRPr="007C76CB"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B56790" w:rsidRPr="007C76CB"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B56790" w:rsidRDefault="00B56790" w:rsidP="00B5679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Pr="00506BC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Pr="00E41B37" w:rsidRDefault="00B56790" w:rsidP="00B5679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eastAsia="en-US"/>
        </w:rPr>
        <w:tab/>
      </w:r>
      <w:bookmarkStart w:id="9" w:name="z161"/>
      <w:bookmarkEnd w:id="9"/>
    </w:p>
    <w:p w:rsidR="00B56790" w:rsidRPr="00E41B37"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7E1560" w:rsidRDefault="007E1560" w:rsidP="00B56790">
      <w:pPr>
        <w:spacing w:after="0" w:line="240" w:lineRule="auto"/>
        <w:ind w:firstLine="708"/>
        <w:jc w:val="both"/>
        <w:rPr>
          <w:rFonts w:ascii="Times New Roman" w:eastAsia="Calibri" w:hAnsi="Times New Roman" w:cs="Times New Roman"/>
          <w:sz w:val="26"/>
          <w:szCs w:val="26"/>
          <w:lang w:val="kk-KZ"/>
        </w:rPr>
      </w:pPr>
    </w:p>
    <w:p w:rsidR="007E1560" w:rsidRDefault="007E156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B56790" w:rsidRPr="00297E71" w:rsidRDefault="00B56790" w:rsidP="00B56790">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B56790" w:rsidRPr="00294083" w:rsidRDefault="00B56790" w:rsidP="00B56790">
      <w:pPr>
        <w:autoSpaceDE w:val="0"/>
        <w:autoSpaceDN w:val="0"/>
        <w:adjustRightInd w:val="0"/>
        <w:spacing w:after="0" w:line="240" w:lineRule="auto"/>
        <w:jc w:val="center"/>
        <w:rPr>
          <w:rFonts w:ascii="Times New Roman" w:hAnsi="Times New Roman" w:cs="Times New Roman"/>
          <w:b/>
          <w:bCs/>
          <w:sz w:val="26"/>
          <w:szCs w:val="26"/>
          <w:lang w:val="kk-KZ"/>
        </w:rPr>
      </w:pP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B56790" w:rsidRPr="00294083"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B56790" w:rsidRPr="00294083"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B56790" w:rsidRPr="00E41B37" w:rsidRDefault="00B56790" w:rsidP="00B56790">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B56790" w:rsidRPr="00E41B37" w:rsidRDefault="00B56790" w:rsidP="00B56790">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B56790" w:rsidRPr="00E41B37" w:rsidRDefault="00B56790" w:rsidP="00B56790">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B56790" w:rsidRPr="00E41B37" w:rsidRDefault="00B56790" w:rsidP="00B56790">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2020 ж.</w:t>
      </w:r>
    </w:p>
    <w:p w:rsidR="00B56790"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br w:type="page"/>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«Б» корпусының мемлекеттік</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орналасуға конкурс өткізу</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B56790" w:rsidRDefault="00B56790" w:rsidP="00B56790">
      <w:pPr>
        <w:spacing w:after="0" w:line="240" w:lineRule="auto"/>
        <w:ind w:left="6237"/>
        <w:jc w:val="both"/>
        <w:rPr>
          <w:rFonts w:ascii="Times New Roman" w:hAnsi="Times New Roman" w:cs="Times New Roman"/>
          <w:sz w:val="26"/>
          <w:szCs w:val="26"/>
          <w:lang w:val="kk-KZ"/>
        </w:rPr>
      </w:pP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B56790" w:rsidRPr="00D611BD"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B56790" w:rsidRPr="00D611BD" w:rsidTr="00E6714E">
        <w:tc>
          <w:tcPr>
            <w:tcW w:w="8897" w:type="dxa"/>
          </w:tcPr>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B56790" w:rsidRPr="00D611BD" w:rsidRDefault="00B56790" w:rsidP="00E6714E">
            <w:pPr>
              <w:autoSpaceDE w:val="0"/>
              <w:autoSpaceDN w:val="0"/>
              <w:adjustRightInd w:val="0"/>
              <w:jc w:val="right"/>
              <w:rPr>
                <w:rFonts w:ascii="Times New Roman" w:hAnsi="Times New Roman" w:cs="Times New Roman"/>
                <w:sz w:val="26"/>
                <w:szCs w:val="26"/>
                <w:lang w:val="kk-KZ"/>
              </w:rPr>
            </w:pPr>
          </w:p>
        </w:tc>
      </w:tr>
    </w:tbl>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p>
    <w:p w:rsidR="00B56790" w:rsidRPr="00D611BD" w:rsidRDefault="00B56790" w:rsidP="00B56790">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B56790" w:rsidRPr="00D611BD" w:rsidRDefault="00B56790" w:rsidP="00B56790">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B56790" w:rsidRPr="00D611BD" w:rsidTr="00E6714E">
        <w:trPr>
          <w:trHeight w:val="879"/>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B56790" w:rsidRPr="00D611BD" w:rsidRDefault="00B56790"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B56790" w:rsidRPr="00D611BD" w:rsidRDefault="00B56790"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B56790" w:rsidRPr="00D611BD" w:rsidTr="00E6714E">
        <w:trPr>
          <w:trHeight w:val="30"/>
        </w:trPr>
        <w:tc>
          <w:tcPr>
            <w:tcW w:w="10348" w:type="dxa"/>
            <w:gridSpan w:val="5"/>
          </w:tcPr>
          <w:p w:rsidR="00B56790" w:rsidRPr="00D611BD" w:rsidRDefault="00B56790" w:rsidP="00E6714E">
            <w:pPr>
              <w:spacing w:after="0"/>
              <w:jc w:val="center"/>
              <w:rPr>
                <w:rFonts w:ascii="Times New Roman" w:hAnsi="Times New Roman" w:cs="Times New Roman"/>
                <w:b/>
                <w:color w:val="000000"/>
                <w:sz w:val="26"/>
                <w:szCs w:val="26"/>
              </w:rPr>
            </w:pPr>
          </w:p>
          <w:p w:rsidR="00B56790" w:rsidRPr="00D611BD" w:rsidRDefault="00B56790" w:rsidP="00E6714E">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B56790" w:rsidRPr="00D611BD" w:rsidTr="00E6714E">
        <w:trPr>
          <w:trHeight w:val="30"/>
        </w:trPr>
        <w:tc>
          <w:tcPr>
            <w:tcW w:w="0" w:type="auto"/>
            <w:gridSpan w:val="3"/>
            <w:tcMar>
              <w:top w:w="15" w:type="dxa"/>
              <w:left w:w="15" w:type="dxa"/>
              <w:bottom w:w="15" w:type="dxa"/>
              <w:right w:w="15" w:type="dxa"/>
            </w:tcMar>
            <w:vAlign w:val="center"/>
          </w:tcPr>
          <w:p w:rsidR="00B56790" w:rsidRPr="00D611BD" w:rsidRDefault="00B56790"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B56790" w:rsidRPr="00D611BD" w:rsidRDefault="00B56790"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B56790" w:rsidRPr="00D611BD" w:rsidRDefault="00B56790" w:rsidP="00E6714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B56790" w:rsidRPr="00D611BD" w:rsidRDefault="00B56790"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B56790" w:rsidRPr="00D611BD" w:rsidRDefault="00B56790" w:rsidP="00E6714E">
            <w:pPr>
              <w:spacing w:after="0"/>
              <w:rPr>
                <w:rFonts w:ascii="Times New Roman" w:hAnsi="Times New Roman" w:cs="Times New Roman"/>
                <w:sz w:val="26"/>
                <w:szCs w:val="26"/>
              </w:rPr>
            </w:pPr>
          </w:p>
        </w:tc>
      </w:tr>
    </w:tbl>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rPr>
      </w:pPr>
    </w:p>
    <w:p w:rsidR="00B56790" w:rsidRPr="00D203B1"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Pr>
          <w:rFonts w:ascii="Times New Roman" w:hAnsi="Times New Roman" w:cs="Times New Roman"/>
          <w:sz w:val="26"/>
          <w:szCs w:val="26"/>
          <w:lang w:val="kk-KZ"/>
        </w:rPr>
        <w:t>.</w:t>
      </w:r>
    </w:p>
    <w:p w:rsidR="00B56790" w:rsidRPr="00E41B37" w:rsidRDefault="00B56790" w:rsidP="00B56790">
      <w:pPr>
        <w:pStyle w:val="a4"/>
        <w:jc w:val="both"/>
        <w:rPr>
          <w:rFonts w:ascii="Times New Roman" w:hAnsi="Times New Roman" w:cs="Times New Roman"/>
          <w:sz w:val="26"/>
          <w:szCs w:val="26"/>
        </w:rPr>
      </w:pPr>
    </w:p>
    <w:p w:rsidR="0062066D" w:rsidRPr="00E41B37" w:rsidRDefault="0062066D" w:rsidP="00B56790">
      <w:pPr>
        <w:pStyle w:val="a4"/>
        <w:ind w:firstLine="708"/>
        <w:jc w:val="both"/>
        <w:rPr>
          <w:rFonts w:ascii="Times New Roman" w:hAnsi="Times New Roman" w:cs="Times New Roman"/>
          <w:sz w:val="26"/>
          <w:szCs w:val="26"/>
        </w:rPr>
      </w:pPr>
    </w:p>
    <w:sectPr w:rsidR="0062066D" w:rsidRPr="00E41B37" w:rsidSect="0086113E">
      <w:footerReference w:type="default" r:id="rId11"/>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602" w:rsidRDefault="00D15602" w:rsidP="0097579D">
      <w:pPr>
        <w:spacing w:after="0" w:line="240" w:lineRule="auto"/>
      </w:pPr>
      <w:r>
        <w:separator/>
      </w:r>
    </w:p>
  </w:endnote>
  <w:endnote w:type="continuationSeparator" w:id="1">
    <w:p w:rsidR="00D15602" w:rsidRDefault="00D1560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A2C8C">
        <w:pPr>
          <w:pStyle w:val="aa"/>
          <w:jc w:val="center"/>
        </w:pPr>
        <w:fldSimple w:instr=" PAGE   \* MERGEFORMAT ">
          <w:r w:rsidR="003977AD">
            <w:rPr>
              <w:noProof/>
            </w:rPr>
            <w:t>4</w:t>
          </w:r>
        </w:fldSimple>
      </w:p>
    </w:sdtContent>
  </w:sdt>
  <w:p w:rsidR="00951F95" w:rsidRDefault="00951F9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602" w:rsidRDefault="00D15602" w:rsidP="0097579D">
      <w:pPr>
        <w:spacing w:after="0" w:line="240" w:lineRule="auto"/>
      </w:pPr>
      <w:r>
        <w:separator/>
      </w:r>
    </w:p>
  </w:footnote>
  <w:footnote w:type="continuationSeparator" w:id="1">
    <w:p w:rsidR="00D15602" w:rsidRDefault="00D15602"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9006C"/>
    <w:rsid w:val="002A3AB5"/>
    <w:rsid w:val="002B213A"/>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977AD"/>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3AB4"/>
    <w:rsid w:val="007B472C"/>
    <w:rsid w:val="007B604A"/>
    <w:rsid w:val="007C72F9"/>
    <w:rsid w:val="007C76CB"/>
    <w:rsid w:val="007C79FC"/>
    <w:rsid w:val="007D2AB1"/>
    <w:rsid w:val="007D392F"/>
    <w:rsid w:val="007D4036"/>
    <w:rsid w:val="007D56DC"/>
    <w:rsid w:val="007E1560"/>
    <w:rsid w:val="007E5A1B"/>
    <w:rsid w:val="007E6FB0"/>
    <w:rsid w:val="007E7BEC"/>
    <w:rsid w:val="007F2780"/>
    <w:rsid w:val="007F4DBF"/>
    <w:rsid w:val="007F7FF7"/>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6ECF"/>
    <w:rsid w:val="008E0140"/>
    <w:rsid w:val="008E03B0"/>
    <w:rsid w:val="008E50AB"/>
    <w:rsid w:val="008E6118"/>
    <w:rsid w:val="008E67D5"/>
    <w:rsid w:val="008F0AF3"/>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12F"/>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7B90"/>
    <w:rsid w:val="00AE3A06"/>
    <w:rsid w:val="00AE6F64"/>
    <w:rsid w:val="00AF29F6"/>
    <w:rsid w:val="00AF37C6"/>
    <w:rsid w:val="00AF4820"/>
    <w:rsid w:val="00AF5932"/>
    <w:rsid w:val="00B00584"/>
    <w:rsid w:val="00B04CFF"/>
    <w:rsid w:val="00B0732F"/>
    <w:rsid w:val="00B07FCB"/>
    <w:rsid w:val="00B165E4"/>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6790"/>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2C8C"/>
    <w:rsid w:val="00BA765F"/>
    <w:rsid w:val="00BB2E10"/>
    <w:rsid w:val="00BC40B6"/>
    <w:rsid w:val="00BD35FE"/>
    <w:rsid w:val="00BD3625"/>
    <w:rsid w:val="00BD656E"/>
    <w:rsid w:val="00BE1BFA"/>
    <w:rsid w:val="00BE36E5"/>
    <w:rsid w:val="00BF023F"/>
    <w:rsid w:val="00BF4DB9"/>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602"/>
    <w:rsid w:val="00D15D0B"/>
    <w:rsid w:val="00D203B1"/>
    <w:rsid w:val="00D22458"/>
    <w:rsid w:val="00D25221"/>
    <w:rsid w:val="00D31598"/>
    <w:rsid w:val="00D31623"/>
    <w:rsid w:val="00D35923"/>
    <w:rsid w:val="00D36BD5"/>
    <w:rsid w:val="00D37A79"/>
    <w:rsid w:val="00D37E3A"/>
    <w:rsid w:val="00D43BAA"/>
    <w:rsid w:val="00D4559A"/>
    <w:rsid w:val="00D4614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82391"/>
    <w:rsid w:val="00E845A2"/>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5453A"/>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29006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2105</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27</cp:revision>
  <dcterms:created xsi:type="dcterms:W3CDTF">2020-03-16T06:45:00Z</dcterms:created>
  <dcterms:modified xsi:type="dcterms:W3CDTF">2020-03-18T03:05:00Z</dcterms:modified>
</cp:coreProperties>
</file>