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әкімшілік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Жіберілмеу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B12F39" w:rsidRPr="00C5610A" w:rsidTr="00B12F39">
        <w:trPr>
          <w:trHeight w:val="962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2F39" w:rsidRPr="00C5610A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2F39" w:rsidRPr="00B12F39" w:rsidRDefault="00B12F39" w:rsidP="00B12F39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Ақмола облысы бойын</w:t>
            </w:r>
            <w:r w:rsidRPr="006B364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 Мемлекеттік кірістер департаменті  </w:t>
            </w:r>
            <w:r w:rsidRPr="006B364A">
              <w:rPr>
                <w:rFonts w:ascii="Times New Roman" w:hAnsi="Times New Roman" w:cs="Times New Roman"/>
                <w:lang w:val="kk-KZ"/>
              </w:rPr>
              <w:t xml:space="preserve">Көкшетау қаласы бойынша мемлекеттік кірістер басқмармасы </w:t>
            </w:r>
            <w:r w:rsidRPr="006B364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B12F3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«С-R-4» санаты, 2 бірлік.</w:t>
            </w:r>
          </w:p>
          <w:p w:rsidR="00B12F39" w:rsidRPr="00C5610A" w:rsidRDefault="00B12F39" w:rsidP="00B1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B12F39" w:rsidRPr="00BC65FD" w:rsidRDefault="00B12F39" w:rsidP="00B12F3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12F39" w:rsidRDefault="00B12F39" w:rsidP="00B12F39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Рамазанова </w:t>
            </w:r>
          </w:p>
          <w:p w:rsidR="00B12F39" w:rsidRPr="00FA699C" w:rsidRDefault="00B12F39" w:rsidP="00B12F39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Зара Рамазановна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B12F39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12F39" w:rsidRPr="00B12F39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12F39" w:rsidRPr="00B12F39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12F39" w:rsidRPr="00C5610A" w:rsidRDefault="00B12F39" w:rsidP="00B12F39">
            <w:pPr>
              <w:jc w:val="center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175AB6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2F39" w:rsidRPr="00C5610A" w:rsidTr="00B12F39">
        <w:trPr>
          <w:trHeight w:val="1076"/>
        </w:trPr>
        <w:tc>
          <w:tcPr>
            <w:tcW w:w="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F39" w:rsidRPr="00C5610A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4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Алгужин </w:t>
            </w:r>
          </w:p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Досбол Даулетович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jc w:val="center"/>
              <w:rPr>
                <w:rFonts w:ascii="Times New Roman" w:hAnsi="Times New Roman" w:cs="Times New Roman"/>
              </w:rPr>
            </w:pPr>
          </w:p>
          <w:p w:rsidR="00B12F39" w:rsidRPr="00B12F39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175AB6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2F39" w:rsidRPr="00C5610A" w:rsidTr="00B12F39">
        <w:trPr>
          <w:trHeight w:val="421"/>
        </w:trPr>
        <w:tc>
          <w:tcPr>
            <w:tcW w:w="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C5610A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4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Аменов </w:t>
            </w:r>
          </w:p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Кайрат Абилкаирович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jc w:val="center"/>
              <w:rPr>
                <w:rFonts w:ascii="Times New Roman" w:hAnsi="Times New Roman" w:cs="Times New Roman"/>
              </w:rPr>
            </w:pPr>
          </w:p>
          <w:p w:rsidR="00B12F39" w:rsidRPr="00B12F39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175AB6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5AB6" w:rsidRPr="00C5610A" w:rsidTr="00D3572D">
        <w:trPr>
          <w:trHeight w:val="138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B12F39" w:rsidRDefault="00B12F39" w:rsidP="00B12F39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364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Бурабай ауданы </w:t>
            </w:r>
            <w:r w:rsidRPr="006B364A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бойынша Мемлекеттік кірістер басқармасы</w:t>
            </w:r>
            <w:r w:rsidRPr="006B364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</w:t>
            </w:r>
            <w:r w:rsidRPr="006B364A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алықтық бақылау және өндіріп алу</w:t>
            </w:r>
            <w:r w:rsidRPr="006B364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бөлімінің</w:t>
            </w:r>
            <w:r w:rsidRPr="006B364A">
              <w:rPr>
                <w:rFonts w:ascii="Times New Roman" w:hAnsi="Times New Roman" w:cs="Times New Roman"/>
                <w:lang w:val="kk-KZ"/>
              </w:rPr>
              <w:t xml:space="preserve"> бас маманы, </w:t>
            </w:r>
            <w:r w:rsidRPr="00B12F39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175AB6" w:rsidRPr="00C5610A" w:rsidRDefault="00175AB6" w:rsidP="0017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Байкенова </w:t>
            </w:r>
          </w:p>
          <w:p w:rsidR="002A7500" w:rsidRDefault="00B12F39" w:rsidP="00B12F39">
            <w:pPr>
              <w:pStyle w:val="a7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Жулдузай </w:t>
            </w:r>
          </w:p>
          <w:p w:rsidR="00175AB6" w:rsidRPr="00422AC5" w:rsidRDefault="00B12F39" w:rsidP="00B12F39">
            <w:pPr>
              <w:pStyle w:val="a7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Наурысбаевна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B6" w:rsidRPr="00C5610A" w:rsidRDefault="00175AB6" w:rsidP="00175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D3572D" w:rsidRPr="004E68E3" w:rsidRDefault="005567D1" w:rsidP="00D3572D">
      <w:pPr>
        <w:spacing w:after="0" w:line="240" w:lineRule="auto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D3572D">
        <w:rPr>
          <w:rFonts w:ascii="Times New Roman" w:hAnsi="Times New Roman" w:cs="Times New Roman"/>
          <w:lang w:val="kk-KZ"/>
        </w:rPr>
        <w:t>Имамбаева</w:t>
      </w:r>
      <w:r w:rsidR="00D3572D" w:rsidRPr="004E68E3">
        <w:rPr>
          <w:rFonts w:ascii="Times New Roman" w:hAnsi="Times New Roman" w:cs="Times New Roman"/>
        </w:rPr>
        <w:t xml:space="preserve"> Г.</w:t>
      </w:r>
      <w:r w:rsidR="00D3572D">
        <w:rPr>
          <w:rFonts w:ascii="Times New Roman" w:hAnsi="Times New Roman" w:cs="Times New Roman"/>
          <w:lang w:val="kk-KZ"/>
        </w:rPr>
        <w:t>Ш</w:t>
      </w:r>
      <w:r w:rsidR="00D3572D" w:rsidRPr="004E68E3">
        <w:rPr>
          <w:rFonts w:ascii="Times New Roman" w:hAnsi="Times New Roman" w:cs="Times New Roman"/>
        </w:rPr>
        <w:t>.</w:t>
      </w:r>
    </w:p>
    <w:p w:rsidR="005567D1" w:rsidRPr="00D3572D" w:rsidRDefault="005567D1" w:rsidP="00D3572D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764AF" w:rsidRDefault="00B764A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өткізу</w:t>
      </w:r>
      <w:r w:rsidR="00D3572D">
        <w:rPr>
          <w:rFonts w:ascii="Times New Roman" w:hAnsi="Times New Roman" w:cs="Times New Roman"/>
          <w:b/>
          <w:lang w:val="kk-KZ"/>
        </w:rPr>
        <w:t xml:space="preserve"> 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B12F39" w:rsidRPr="00FC0106" w:rsidTr="0006436E">
        <w:trPr>
          <w:trHeight w:val="171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2F39" w:rsidRPr="00FD348B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2F39" w:rsidRPr="00B12F39" w:rsidRDefault="00B12F39" w:rsidP="00B12F39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Ақмола облысы бойын</w:t>
            </w:r>
            <w:r w:rsidRPr="006B364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 Мемлекеттік кірістер департаменті  </w:t>
            </w:r>
            <w:r w:rsidRPr="006B364A">
              <w:rPr>
                <w:rFonts w:ascii="Times New Roman" w:hAnsi="Times New Roman" w:cs="Times New Roman"/>
                <w:lang w:val="kk-KZ"/>
              </w:rPr>
              <w:t xml:space="preserve">Көкшетау қаласы бойынша мемлекеттік кірістер басқмармасы </w:t>
            </w:r>
            <w:r w:rsidRPr="006B364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B12F3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«С-R-4» санаты, 2 бірлік.</w:t>
            </w:r>
          </w:p>
          <w:p w:rsidR="00B12F39" w:rsidRPr="00C5610A" w:rsidRDefault="00B12F39" w:rsidP="00B1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B12F39" w:rsidRPr="00BC65FD" w:rsidRDefault="00B12F39" w:rsidP="00B12F3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12F39" w:rsidRDefault="00B12F39" w:rsidP="00B12F39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Рамазанова </w:t>
            </w:r>
          </w:p>
          <w:p w:rsidR="00B12F39" w:rsidRPr="00FA699C" w:rsidRDefault="00B12F39" w:rsidP="00B12F39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12F39" w:rsidRPr="00561EDF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561EDF">
              <w:rPr>
                <w:rFonts w:ascii="Times New Roman" w:hAnsi="Times New Roman" w:cs="Times New Roman"/>
                <w:lang w:val="kk-KZ"/>
              </w:rPr>
              <w:t xml:space="preserve"> тамызында</w:t>
            </w:r>
          </w:p>
          <w:p w:rsidR="00B12F39" w:rsidRPr="003E03C0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561EDF">
              <w:rPr>
                <w:rFonts w:ascii="Times New Roman" w:hAnsi="Times New Roman" w:cs="Times New Roman"/>
                <w:lang w:val="kk-KZ"/>
              </w:rPr>
              <w:t>сағат 15-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561ED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B12F39" w:rsidRPr="003E03C0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2F39" w:rsidRPr="00FC0106" w:rsidTr="00B12F39">
        <w:trPr>
          <w:trHeight w:val="98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F39" w:rsidRPr="00FD348B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F39" w:rsidRPr="00C83840" w:rsidRDefault="00B12F39" w:rsidP="00B12F3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Алгужин </w:t>
            </w:r>
          </w:p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Досбол Даулетович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12F39" w:rsidRPr="00561EDF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561EDF">
              <w:rPr>
                <w:rFonts w:ascii="Times New Roman" w:hAnsi="Times New Roman" w:cs="Times New Roman"/>
                <w:lang w:val="kk-KZ"/>
              </w:rPr>
              <w:t xml:space="preserve"> тамызында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61EDF">
              <w:rPr>
                <w:rFonts w:ascii="Times New Roman" w:hAnsi="Times New Roman" w:cs="Times New Roman"/>
                <w:lang w:val="kk-KZ"/>
              </w:rPr>
              <w:t>сағат 15-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561ED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B12F39" w:rsidRPr="00FC0106" w:rsidTr="00B12F39">
        <w:trPr>
          <w:trHeight w:val="81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FD348B" w:rsidRDefault="00B12F39" w:rsidP="00B12F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C83840" w:rsidRDefault="00B12F39" w:rsidP="00B12F3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Аменов </w:t>
            </w:r>
          </w:p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Кайрат Абилкаирович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12F39" w:rsidRPr="00561EDF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561EDF">
              <w:rPr>
                <w:rFonts w:ascii="Times New Roman" w:hAnsi="Times New Roman" w:cs="Times New Roman"/>
                <w:lang w:val="kk-KZ"/>
              </w:rPr>
              <w:t xml:space="preserve"> тамызында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61EDF">
              <w:rPr>
                <w:rFonts w:ascii="Times New Roman" w:hAnsi="Times New Roman" w:cs="Times New Roman"/>
                <w:lang w:val="kk-KZ"/>
              </w:rPr>
              <w:t>сағат 15-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561ED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B12F39" w:rsidRPr="00FC0106" w:rsidTr="00D3572D">
        <w:trPr>
          <w:trHeight w:val="17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FD348B" w:rsidRDefault="00B12F39" w:rsidP="00B874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C83840" w:rsidRDefault="00B12F39" w:rsidP="00B87422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6B364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Бурабай ауданы </w:t>
            </w:r>
            <w:r w:rsidRPr="006B364A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бойынша Мемлекеттік кірістер басқармасы</w:t>
            </w:r>
            <w:r w:rsidRPr="006B364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</w:t>
            </w:r>
            <w:r w:rsidRPr="006B364A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алықтық бақылау және өндіріп алу</w:t>
            </w:r>
            <w:r w:rsidRPr="006B364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бөлімінің</w:t>
            </w:r>
            <w:r w:rsidRPr="006B364A">
              <w:rPr>
                <w:rFonts w:ascii="Times New Roman" w:hAnsi="Times New Roman" w:cs="Times New Roman"/>
                <w:lang w:val="kk-KZ"/>
              </w:rPr>
              <w:t xml:space="preserve"> бас маманы, </w:t>
            </w:r>
            <w:r w:rsidRPr="00B12F39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kk-KZ"/>
              </w:rPr>
              <w:t>«С-R-4» санаты, 1 бірлік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Байкенова </w:t>
            </w:r>
          </w:p>
          <w:p w:rsidR="00B12F39" w:rsidRDefault="00B12F39" w:rsidP="00C215FD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Жулдузай  Наурысбаевна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12F39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12F39" w:rsidRPr="00561EDF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561EDF">
              <w:rPr>
                <w:rFonts w:ascii="Times New Roman" w:hAnsi="Times New Roman" w:cs="Times New Roman"/>
                <w:lang w:val="kk-KZ"/>
              </w:rPr>
              <w:t xml:space="preserve"> тамызында</w:t>
            </w:r>
          </w:p>
          <w:p w:rsidR="00B12F39" w:rsidRPr="002222AB" w:rsidRDefault="00B12F39" w:rsidP="00B12F39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61EDF">
              <w:rPr>
                <w:rFonts w:ascii="Times New Roman" w:hAnsi="Times New Roman" w:cs="Times New Roman"/>
                <w:lang w:val="kk-KZ"/>
              </w:rPr>
              <w:t>сағат 15-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561ED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39" w:rsidRPr="002222AB" w:rsidRDefault="00B12F39" w:rsidP="00B87422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D3572D">
      <w:pPr>
        <w:spacing w:after="0" w:line="240" w:lineRule="auto"/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</w:t>
      </w:r>
      <w:r w:rsidR="00D3572D">
        <w:rPr>
          <w:rFonts w:ascii="Times New Roman" w:hAnsi="Times New Roman" w:cs="Times New Roman"/>
          <w:lang w:val="kk-KZ"/>
        </w:rPr>
        <w:t>Имамбаева</w:t>
      </w:r>
      <w:r w:rsidR="00D3572D" w:rsidRPr="004E68E3">
        <w:rPr>
          <w:rFonts w:ascii="Times New Roman" w:hAnsi="Times New Roman" w:cs="Times New Roman"/>
        </w:rPr>
        <w:t xml:space="preserve"> Г.</w:t>
      </w:r>
      <w:r w:rsidR="00D3572D">
        <w:rPr>
          <w:rFonts w:ascii="Times New Roman" w:hAnsi="Times New Roman" w:cs="Times New Roman"/>
          <w:lang w:val="kk-KZ"/>
        </w:rPr>
        <w:t>Ш</w:t>
      </w:r>
      <w:r w:rsidR="00D3572D" w:rsidRPr="004E68E3">
        <w:rPr>
          <w:rFonts w:ascii="Times New Roman" w:hAnsi="Times New Roman" w:cs="Times New Roman"/>
        </w:rPr>
        <w:t>.</w:t>
      </w: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57C79"/>
    <w:rsid w:val="00124E46"/>
    <w:rsid w:val="00175AB6"/>
    <w:rsid w:val="001B0F45"/>
    <w:rsid w:val="001B6F27"/>
    <w:rsid w:val="002217FE"/>
    <w:rsid w:val="002222AB"/>
    <w:rsid w:val="00240438"/>
    <w:rsid w:val="00247EFC"/>
    <w:rsid w:val="00283943"/>
    <w:rsid w:val="00290CE1"/>
    <w:rsid w:val="002A2E00"/>
    <w:rsid w:val="002A7500"/>
    <w:rsid w:val="002C27D6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61EDF"/>
    <w:rsid w:val="005B2189"/>
    <w:rsid w:val="005C29BB"/>
    <w:rsid w:val="00645EFA"/>
    <w:rsid w:val="006828E6"/>
    <w:rsid w:val="00696384"/>
    <w:rsid w:val="006A6E59"/>
    <w:rsid w:val="006B5985"/>
    <w:rsid w:val="006F1DF0"/>
    <w:rsid w:val="007508F7"/>
    <w:rsid w:val="007A78DC"/>
    <w:rsid w:val="007C5990"/>
    <w:rsid w:val="007E083B"/>
    <w:rsid w:val="008010C6"/>
    <w:rsid w:val="008425A3"/>
    <w:rsid w:val="00843F4D"/>
    <w:rsid w:val="008572BA"/>
    <w:rsid w:val="00865191"/>
    <w:rsid w:val="008C7A6D"/>
    <w:rsid w:val="009352A5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12F39"/>
    <w:rsid w:val="00B556E4"/>
    <w:rsid w:val="00B764AF"/>
    <w:rsid w:val="00B87422"/>
    <w:rsid w:val="00C17978"/>
    <w:rsid w:val="00C215FD"/>
    <w:rsid w:val="00C236AF"/>
    <w:rsid w:val="00C5610A"/>
    <w:rsid w:val="00C75C82"/>
    <w:rsid w:val="00D3493D"/>
    <w:rsid w:val="00D3572D"/>
    <w:rsid w:val="00D656FA"/>
    <w:rsid w:val="00D80028"/>
    <w:rsid w:val="00D90BE7"/>
    <w:rsid w:val="00E55BFC"/>
    <w:rsid w:val="00EB1131"/>
    <w:rsid w:val="00EC036D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223F-D6D1-4538-B02C-AA36D7E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  <w:style w:type="paragraph" w:styleId="a7">
    <w:name w:val="Normal (Web)"/>
    <w:basedOn w:val="a"/>
    <w:rsid w:val="00D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A5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rsid w:val="00B12F3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12F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kahmetova</cp:lastModifiedBy>
  <cp:revision>2</cp:revision>
  <cp:lastPrinted>2020-08-26T11:02:00Z</cp:lastPrinted>
  <dcterms:created xsi:type="dcterms:W3CDTF">2020-08-28T07:11:00Z</dcterms:created>
  <dcterms:modified xsi:type="dcterms:W3CDTF">2020-08-28T07:11:00Z</dcterms:modified>
</cp:coreProperties>
</file>