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861FDF">
        <w:rPr>
          <w:rFonts w:ascii="Times New Roman" w:eastAsia="Times New Roman" w:hAnsi="Times New Roman" w:cs="Times New Roman"/>
          <w:b/>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BB3297" w:rsidRPr="00C96AD4" w:rsidRDefault="00A37239" w:rsidP="00D21D27">
      <w:pPr>
        <w:pStyle w:val="a4"/>
        <w:numPr>
          <w:ilvl w:val="0"/>
          <w:numId w:val="2"/>
        </w:numPr>
        <w:ind w:left="0" w:firstLine="567"/>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Руководитель </w:t>
      </w:r>
      <w:r w:rsidR="00D21D27">
        <w:rPr>
          <w:rFonts w:ascii="Times New Roman" w:hAnsi="Times New Roman" w:cs="Times New Roman"/>
          <w:b/>
          <w:sz w:val="28"/>
          <w:szCs w:val="28"/>
        </w:rPr>
        <w:t xml:space="preserve">Управления аудита </w:t>
      </w:r>
      <w:r w:rsidR="00BB3297">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00BB3297" w:rsidRPr="00C96AD4">
        <w:rPr>
          <w:rFonts w:ascii="Times New Roman" w:hAnsi="Times New Roman" w:cs="Times New Roman"/>
          <w:b/>
          <w:i/>
          <w:sz w:val="28"/>
          <w:szCs w:val="28"/>
          <w:lang w:val="kk-KZ"/>
        </w:rPr>
        <w:t>,</w:t>
      </w:r>
      <w:r w:rsidR="00BB3297" w:rsidRPr="00C96AD4">
        <w:rPr>
          <w:rFonts w:ascii="Times New Roman" w:hAnsi="Times New Roman" w:cs="Times New Roman"/>
          <w:b/>
          <w:sz w:val="28"/>
          <w:szCs w:val="28"/>
          <w:lang w:val="kk-KZ"/>
        </w:rPr>
        <w:t xml:space="preserve"> к</w:t>
      </w:r>
      <w:r w:rsidR="00BB3297" w:rsidRPr="00C96AD4">
        <w:rPr>
          <w:rFonts w:ascii="Times New Roman" w:eastAsia="BatangChe" w:hAnsi="Times New Roman" w:cs="Times New Roman"/>
          <w:b/>
          <w:sz w:val="28"/>
          <w:szCs w:val="28"/>
          <w:lang w:val="kk-KZ"/>
        </w:rPr>
        <w:t>атегория «С-</w:t>
      </w:r>
      <w:r w:rsidR="00BB3297">
        <w:rPr>
          <w:rFonts w:ascii="Times New Roman" w:eastAsia="BatangChe" w:hAnsi="Times New Roman" w:cs="Times New Roman"/>
          <w:b/>
          <w:sz w:val="28"/>
          <w:szCs w:val="28"/>
          <w:lang w:val="kk-KZ"/>
        </w:rPr>
        <w:t>О</w:t>
      </w:r>
      <w:r w:rsidR="00BB3297"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00BB3297"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00BB3297" w:rsidRPr="00C96AD4">
        <w:rPr>
          <w:rFonts w:ascii="Times New Roman" w:eastAsia="BatangChe" w:hAnsi="Times New Roman" w:cs="Times New Roman"/>
          <w:b/>
          <w:sz w:val="28"/>
          <w:szCs w:val="28"/>
          <w:lang w:val="kk-KZ"/>
        </w:rPr>
        <w:t xml:space="preserve"> единиц</w:t>
      </w:r>
      <w:r w:rsidR="00D21D27">
        <w:rPr>
          <w:rFonts w:ascii="Times New Roman" w:eastAsia="BatangChe" w:hAnsi="Times New Roman" w:cs="Times New Roman"/>
          <w:b/>
          <w:sz w:val="28"/>
          <w:szCs w:val="28"/>
          <w:lang w:val="kk-KZ"/>
        </w:rPr>
        <w:t>а</w:t>
      </w:r>
      <w:r w:rsidR="00BB3297" w:rsidRPr="00C96AD4">
        <w:rPr>
          <w:rFonts w:ascii="Times New Roman" w:eastAsia="BatangChe" w:hAnsi="Times New Roman" w:cs="Times New Roman"/>
          <w:b/>
          <w:sz w:val="28"/>
          <w:szCs w:val="28"/>
          <w:lang w:val="kk-KZ"/>
        </w:rPr>
        <w:t>.</w:t>
      </w:r>
    </w:p>
    <w:p w:rsidR="00D43EFD" w:rsidRPr="00C96AD4" w:rsidRDefault="00D43EFD" w:rsidP="00D21D2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A37239">
        <w:rPr>
          <w:rFonts w:ascii="Times New Roman" w:eastAsia="Times New Roman" w:hAnsi="Times New Roman" w:cs="Times New Roman"/>
          <w:color w:val="222222"/>
          <w:sz w:val="28"/>
          <w:szCs w:val="28"/>
          <w:lang w:val="kk-KZ"/>
        </w:rPr>
        <w:t>41 567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sidR="00A37239">
        <w:rPr>
          <w:rFonts w:ascii="Times New Roman" w:eastAsia="Times New Roman" w:hAnsi="Times New Roman" w:cs="Times New Roman"/>
          <w:color w:val="222222"/>
          <w:sz w:val="28"/>
          <w:szCs w:val="28"/>
        </w:rPr>
        <w:t xml:space="preserve">191 482 </w:t>
      </w:r>
      <w:r w:rsidRPr="00C96AD4">
        <w:rPr>
          <w:rFonts w:ascii="Times New Roman" w:eastAsia="Times New Roman" w:hAnsi="Times New Roman" w:cs="Times New Roman"/>
          <w:color w:val="222222"/>
          <w:sz w:val="28"/>
          <w:szCs w:val="28"/>
        </w:rPr>
        <w:t>тенге.</w:t>
      </w:r>
    </w:p>
    <w:p w:rsidR="009F7529" w:rsidRPr="009F7529" w:rsidRDefault="00BB3297" w:rsidP="00D21D27">
      <w:pPr>
        <w:shd w:val="clear" w:color="auto" w:fill="FFFFFF"/>
        <w:spacing w:after="0" w:line="240" w:lineRule="auto"/>
        <w:ind w:firstLine="708"/>
        <w:jc w:val="both"/>
        <w:textAlignment w:val="baseline"/>
        <w:rPr>
          <w:rFonts w:ascii="Times New Roman" w:hAnsi="Times New Roman" w:cs="Times New Roman"/>
          <w:sz w:val="28"/>
          <w:szCs w:val="28"/>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9F7529" w:rsidRPr="009F7529">
        <w:rPr>
          <w:rFonts w:ascii="Times New Roman" w:hAnsi="Times New Roman" w:cs="Times New Roman"/>
          <w:sz w:val="28"/>
          <w:szCs w:val="28"/>
        </w:rPr>
        <w:t xml:space="preserve">Организация деятельности специалистами Управления работы по проведению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w:t>
      </w:r>
    </w:p>
    <w:p w:rsidR="00BB3297" w:rsidRPr="009F7529" w:rsidRDefault="00BB3297" w:rsidP="00D21D27">
      <w:pPr>
        <w:shd w:val="clear" w:color="auto" w:fill="FFFFFF"/>
        <w:spacing w:after="0" w:line="240" w:lineRule="auto"/>
        <w:ind w:firstLine="708"/>
        <w:jc w:val="both"/>
        <w:textAlignment w:val="baseline"/>
        <w:rPr>
          <w:rStyle w:val="a5"/>
          <w:rFonts w:ascii="Times New Roman" w:hAnsi="Times New Roman" w:cs="Times New Roman"/>
          <w:sz w:val="28"/>
          <w:szCs w:val="28"/>
        </w:rPr>
      </w:pPr>
      <w:r w:rsidRPr="0044699E">
        <w:rPr>
          <w:rFonts w:ascii="Times New Roman" w:eastAsia="Times New Roman" w:hAnsi="Times New Roman" w:cs="Times New Roman"/>
          <w:b/>
          <w:bCs/>
          <w:color w:val="222222"/>
          <w:sz w:val="28"/>
          <w:szCs w:val="28"/>
        </w:rPr>
        <w:t>Требования к участникам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в </w:t>
      </w:r>
      <w:r w:rsidRPr="00D43EFD">
        <w:rPr>
          <w:rFonts w:ascii="Times New Roman" w:eastAsiaTheme="minorHAnsi" w:hAnsi="Times New Roman" w:cs="Times New Roman"/>
          <w:sz w:val="28"/>
          <w:szCs w:val="28"/>
          <w:lang w:eastAsia="en-US"/>
        </w:rPr>
        <w:t xml:space="preserve">области </w:t>
      </w:r>
      <w:r w:rsidR="00D43EFD" w:rsidRPr="00D43EFD">
        <w:rPr>
          <w:rFonts w:ascii="Times New Roman" w:hAnsi="Times New Roman" w:cs="Times New Roman"/>
          <w:sz w:val="28"/>
          <w:szCs w:val="28"/>
          <w:lang w:val="kk-KZ"/>
        </w:rPr>
        <w:t>социальных наук</w:t>
      </w:r>
      <w:r w:rsidR="00D43EFD" w:rsidRPr="00D43EFD">
        <w:rPr>
          <w:rFonts w:ascii="Times New Roman" w:hAnsi="Times New Roman" w:cs="Times New Roman"/>
          <w:sz w:val="28"/>
          <w:szCs w:val="28"/>
        </w:rPr>
        <w:t xml:space="preserve">, экономики </w:t>
      </w:r>
      <w:r w:rsidR="00D43EFD" w:rsidRPr="00D43EFD">
        <w:rPr>
          <w:rFonts w:ascii="Times New Roman" w:hAnsi="Times New Roman" w:cs="Times New Roman"/>
          <w:sz w:val="28"/>
          <w:szCs w:val="28"/>
          <w:lang w:val="kk-KZ"/>
        </w:rPr>
        <w:t>и бизнеса (в сфере экономики или учета и аудита</w:t>
      </w:r>
      <w:r w:rsidR="009F7529">
        <w:rPr>
          <w:rFonts w:ascii="Times New Roman" w:hAnsi="Times New Roman" w:cs="Times New Roman"/>
          <w:sz w:val="28"/>
          <w:szCs w:val="28"/>
          <w:lang w:val="kk-KZ"/>
        </w:rPr>
        <w:t>, или менеджмента, или финансов</w:t>
      </w:r>
      <w:r w:rsidR="00D43EFD" w:rsidRPr="00D43EFD">
        <w:rPr>
          <w:rFonts w:ascii="Times New Roman" w:hAnsi="Times New Roman" w:cs="Times New Roman"/>
          <w:sz w:val="28"/>
          <w:szCs w:val="28"/>
          <w:lang w:val="kk-KZ"/>
        </w:rPr>
        <w:t>)</w:t>
      </w:r>
      <w:r w:rsidR="009F7529" w:rsidRPr="009F7529">
        <w:rPr>
          <w:sz w:val="28"/>
          <w:szCs w:val="28"/>
          <w:lang w:val="kk-KZ"/>
        </w:rPr>
        <w:t xml:space="preserve"> </w:t>
      </w:r>
      <w:r w:rsidR="009F7529" w:rsidRPr="009F7529">
        <w:rPr>
          <w:rFonts w:ascii="Times New Roman" w:hAnsi="Times New Roman" w:cs="Times New Roman"/>
          <w:sz w:val="28"/>
          <w:szCs w:val="28"/>
          <w:lang w:val="kk-KZ"/>
        </w:rPr>
        <w:t xml:space="preserve">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BB3297" w:rsidRPr="0044699E" w:rsidRDefault="00BB3297" w:rsidP="00D21D27">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F7529" w:rsidRPr="009F7529" w:rsidRDefault="00D21D27" w:rsidP="00D21D27">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00D43EFD" w:rsidRPr="003A4DC5">
        <w:rPr>
          <w:rFonts w:ascii="Times New Roman" w:eastAsia="Times New Roman" w:hAnsi="Times New Roman" w:cs="Times New Roman"/>
          <w:b/>
          <w:color w:val="222222"/>
          <w:sz w:val="28"/>
          <w:szCs w:val="28"/>
        </w:rPr>
        <w:t>Наличие следующих компетенций:</w:t>
      </w:r>
      <w:r w:rsidR="00D43EFD">
        <w:rPr>
          <w:rFonts w:ascii="Times New Roman" w:eastAsia="Times New Roman" w:hAnsi="Times New Roman" w:cs="Times New Roman"/>
          <w:b/>
          <w:color w:val="222222"/>
          <w:sz w:val="28"/>
          <w:szCs w:val="28"/>
        </w:rPr>
        <w:t xml:space="preserve"> </w:t>
      </w:r>
      <w:r w:rsidR="009F7529" w:rsidRPr="009F75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9F7529">
        <w:rPr>
          <w:rFonts w:ascii="Times New Roman" w:hAnsi="Times New Roman" w:cs="Times New Roman"/>
          <w:color w:val="000000"/>
          <w:sz w:val="28"/>
        </w:rPr>
        <w:t>ью, принятие решений, лидерство.</w:t>
      </w:r>
    </w:p>
    <w:p w:rsidR="009F7529" w:rsidRPr="009F7529" w:rsidRDefault="009F7529"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О</w:t>
      </w:r>
      <w:r w:rsidRPr="009F7529">
        <w:rPr>
          <w:rFonts w:ascii="Times New Roman" w:hAnsi="Times New Roman" w:cs="Times New Roman"/>
          <w:color w:val="000000"/>
          <w:sz w:val="28"/>
        </w:rPr>
        <w:t>пыт работы должен соответствовать одному из следующих требований:</w:t>
      </w:r>
    </w:p>
    <w:p w:rsidR="009F7529" w:rsidRPr="009F7529" w:rsidRDefault="009F7529" w:rsidP="00D21D27">
      <w:pPr>
        <w:spacing w:after="0" w:line="240" w:lineRule="auto"/>
        <w:jc w:val="both"/>
        <w:rPr>
          <w:rFonts w:ascii="Times New Roman" w:hAnsi="Times New Roman" w:cs="Times New Roman"/>
        </w:rPr>
      </w:pPr>
      <w:bookmarkStart w:id="0" w:name="z334"/>
      <w:r w:rsidRPr="009F7529">
        <w:rPr>
          <w:rFonts w:ascii="Times New Roman" w:hAnsi="Times New Roman" w:cs="Times New Roman"/>
          <w:color w:val="000000"/>
          <w:sz w:val="28"/>
        </w:rPr>
        <w:lastRenderedPageBreak/>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9F7529" w:rsidRPr="009F7529" w:rsidRDefault="009F7529" w:rsidP="00D21D27">
      <w:pPr>
        <w:spacing w:after="0" w:line="240" w:lineRule="auto"/>
        <w:jc w:val="both"/>
        <w:rPr>
          <w:rFonts w:ascii="Times New Roman" w:hAnsi="Times New Roman" w:cs="Times New Roman"/>
        </w:rPr>
      </w:pPr>
      <w:bookmarkStart w:id="1" w:name="z335"/>
      <w:bookmarkEnd w:id="0"/>
      <w:r w:rsidRPr="009F7529">
        <w:rPr>
          <w:rFonts w:ascii="Times New Roman" w:hAnsi="Times New Roman" w:cs="Times New Roman"/>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9F7529" w:rsidRPr="009F7529" w:rsidRDefault="009F7529" w:rsidP="00D21D27">
      <w:pPr>
        <w:spacing w:after="0" w:line="240" w:lineRule="auto"/>
        <w:jc w:val="both"/>
        <w:rPr>
          <w:rFonts w:ascii="Times New Roman" w:hAnsi="Times New Roman" w:cs="Times New Roman"/>
        </w:rPr>
      </w:pPr>
      <w:bookmarkStart w:id="2" w:name="z336"/>
      <w:bookmarkEnd w:id="1"/>
      <w:r w:rsidRPr="009F7529">
        <w:rPr>
          <w:rFonts w:ascii="Times New Roman" w:hAnsi="Times New Roman" w:cs="Times New Roman"/>
          <w:color w:val="000000"/>
          <w:sz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7529" w:rsidRPr="009F7529" w:rsidRDefault="009F7529" w:rsidP="00D21D27">
      <w:pPr>
        <w:spacing w:after="0" w:line="240" w:lineRule="auto"/>
        <w:jc w:val="both"/>
        <w:rPr>
          <w:rFonts w:ascii="Times New Roman" w:hAnsi="Times New Roman" w:cs="Times New Roman"/>
        </w:rPr>
      </w:pPr>
      <w:bookmarkStart w:id="3" w:name="z337"/>
      <w:bookmarkEnd w:id="2"/>
      <w:r w:rsidRPr="009F7529">
        <w:rPr>
          <w:rFonts w:ascii="Times New Roman" w:hAnsi="Times New Roman" w:cs="Times New Roman"/>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9F7529" w:rsidRPr="009F7529" w:rsidRDefault="009F7529" w:rsidP="00D21D27">
      <w:pPr>
        <w:spacing w:after="0" w:line="240" w:lineRule="auto"/>
        <w:jc w:val="both"/>
        <w:rPr>
          <w:rFonts w:ascii="Times New Roman" w:hAnsi="Times New Roman" w:cs="Times New Roman"/>
        </w:rPr>
      </w:pPr>
      <w:bookmarkStart w:id="4" w:name="z338"/>
      <w:bookmarkEnd w:id="3"/>
      <w:r w:rsidRPr="009F7529">
        <w:rPr>
          <w:rFonts w:ascii="Times New Roman" w:hAnsi="Times New Roman" w:cs="Times New Roman"/>
          <w:color w:val="000000"/>
          <w:sz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F7529" w:rsidRPr="009F7529" w:rsidRDefault="009F7529" w:rsidP="00D21D27">
      <w:pPr>
        <w:spacing w:after="0" w:line="240" w:lineRule="auto"/>
        <w:jc w:val="both"/>
        <w:rPr>
          <w:rFonts w:ascii="Times New Roman" w:hAnsi="Times New Roman" w:cs="Times New Roman"/>
        </w:rPr>
      </w:pPr>
      <w:bookmarkStart w:id="5" w:name="z339"/>
      <w:bookmarkEnd w:id="4"/>
      <w:r w:rsidRPr="009F7529">
        <w:rPr>
          <w:rFonts w:ascii="Times New Roman" w:hAnsi="Times New Roman" w:cs="Times New Roman"/>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7529" w:rsidRPr="009F7529" w:rsidRDefault="009F7529" w:rsidP="00D21D27">
      <w:pPr>
        <w:spacing w:after="0" w:line="240" w:lineRule="auto"/>
        <w:jc w:val="both"/>
        <w:rPr>
          <w:rFonts w:ascii="Times New Roman" w:hAnsi="Times New Roman" w:cs="Times New Roman"/>
        </w:rPr>
      </w:pPr>
      <w:bookmarkStart w:id="6" w:name="z340"/>
      <w:bookmarkEnd w:id="5"/>
      <w:r w:rsidRPr="009F7529">
        <w:rPr>
          <w:rFonts w:ascii="Times New Roman" w:hAnsi="Times New Roman" w:cs="Times New Roman"/>
          <w:color w:val="000000"/>
          <w:sz w:val="28"/>
        </w:rPr>
        <w:t>      7) наличие ученой степени;</w:t>
      </w:r>
    </w:p>
    <w:p w:rsidR="009F7529" w:rsidRPr="009F7529" w:rsidRDefault="009F7529" w:rsidP="00D21D27">
      <w:pPr>
        <w:spacing w:after="0" w:line="240" w:lineRule="auto"/>
        <w:jc w:val="both"/>
        <w:rPr>
          <w:rFonts w:ascii="Times New Roman" w:hAnsi="Times New Roman" w:cs="Times New Roman"/>
        </w:rPr>
      </w:pPr>
      <w:bookmarkStart w:id="7" w:name="z341"/>
      <w:bookmarkEnd w:id="6"/>
      <w:r w:rsidRPr="009F7529">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bookmarkEnd w:id="7"/>
    <w:p w:rsidR="007D655D" w:rsidRPr="009F7529" w:rsidRDefault="007D655D" w:rsidP="00D21D27">
      <w:pPr>
        <w:pStyle w:val="a4"/>
        <w:ind w:firstLine="708"/>
        <w:jc w:val="both"/>
        <w:rPr>
          <w:rFonts w:ascii="Times New Roman" w:eastAsiaTheme="minorHAnsi" w:hAnsi="Times New Roman" w:cs="Times New Roman"/>
          <w:sz w:val="28"/>
          <w:szCs w:val="28"/>
          <w:lang w:eastAsia="en-US"/>
        </w:rPr>
      </w:pPr>
    </w:p>
    <w:p w:rsidR="00D21D27" w:rsidRPr="00C96AD4" w:rsidRDefault="00D21D27" w:rsidP="00D21D27">
      <w:pPr>
        <w:pStyle w:val="a4"/>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 xml:space="preserve">      </w:t>
      </w:r>
      <w:r w:rsidR="007D655D">
        <w:rPr>
          <w:rFonts w:ascii="Times New Roman" w:hAnsi="Times New Roman" w:cs="Times New Roman"/>
          <w:b/>
          <w:sz w:val="28"/>
          <w:szCs w:val="28"/>
          <w:lang w:val="kk-KZ"/>
        </w:rPr>
        <w:t>2</w:t>
      </w:r>
      <w:r w:rsidR="007D655D" w:rsidRPr="004C4A5D">
        <w:rPr>
          <w:rFonts w:ascii="Times New Roman" w:hAnsi="Times New Roman" w:cs="Times New Roman"/>
          <w:b/>
          <w:sz w:val="28"/>
          <w:szCs w:val="28"/>
        </w:rPr>
        <w:t>.</w:t>
      </w:r>
      <w:r w:rsidRPr="00D21D27">
        <w:rPr>
          <w:rFonts w:ascii="Times New Roman" w:hAnsi="Times New Roman" w:cs="Times New Roman"/>
          <w:b/>
          <w:sz w:val="28"/>
          <w:szCs w:val="28"/>
        </w:rPr>
        <w:t xml:space="preserve"> </w:t>
      </w:r>
      <w:r>
        <w:rPr>
          <w:rFonts w:ascii="Times New Roman" w:hAnsi="Times New Roman" w:cs="Times New Roman"/>
          <w:b/>
          <w:sz w:val="28"/>
          <w:szCs w:val="28"/>
        </w:rPr>
        <w:t xml:space="preserve">Руководитель </w:t>
      </w:r>
      <w:r>
        <w:rPr>
          <w:rFonts w:ascii="Times New Roman" w:hAnsi="Times New Roman" w:cs="Times New Roman"/>
          <w:b/>
          <w:sz w:val="28"/>
          <w:szCs w:val="28"/>
        </w:rPr>
        <w:t>У</w:t>
      </w:r>
      <w:r>
        <w:rPr>
          <w:rFonts w:ascii="Times New Roman" w:hAnsi="Times New Roman" w:cs="Times New Roman"/>
          <w:b/>
          <w:sz w:val="28"/>
          <w:szCs w:val="28"/>
        </w:rPr>
        <w:t>правления</w:t>
      </w:r>
      <w:r>
        <w:rPr>
          <w:rFonts w:ascii="Times New Roman" w:hAnsi="Times New Roman" w:cs="Times New Roman"/>
          <w:b/>
          <w:sz w:val="28"/>
          <w:szCs w:val="28"/>
        </w:rPr>
        <w:t xml:space="preserve"> крупных налогоплательщиков </w:t>
      </w:r>
      <w:r>
        <w:rPr>
          <w:rFonts w:ascii="Times New Roman" w:hAnsi="Times New Roman" w:cs="Times New Roman"/>
          <w:b/>
          <w:sz w:val="28"/>
          <w:szCs w:val="28"/>
        </w:rPr>
        <w:t xml:space="preserve"> </w:t>
      </w:r>
      <w:r>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D21D27" w:rsidRPr="00C96AD4" w:rsidRDefault="00D21D27" w:rsidP="00D21D2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141 567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Pr>
          <w:rFonts w:ascii="Times New Roman" w:eastAsia="Times New Roman" w:hAnsi="Times New Roman" w:cs="Times New Roman"/>
          <w:color w:val="222222"/>
          <w:sz w:val="28"/>
          <w:szCs w:val="28"/>
        </w:rPr>
        <w:t xml:space="preserve">191 482 </w:t>
      </w:r>
      <w:r w:rsidRPr="00C96AD4">
        <w:rPr>
          <w:rFonts w:ascii="Times New Roman" w:eastAsia="Times New Roman" w:hAnsi="Times New Roman" w:cs="Times New Roman"/>
          <w:color w:val="222222"/>
          <w:sz w:val="28"/>
          <w:szCs w:val="28"/>
        </w:rPr>
        <w:t>тенге.</w:t>
      </w:r>
    </w:p>
    <w:p w:rsidR="00D21D27" w:rsidRDefault="00D21D27" w:rsidP="00D21D27">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8"/>
          <w:szCs w:val="28"/>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Pr="00D21D27">
        <w:rPr>
          <w:rFonts w:ascii="Times New Roman" w:eastAsia="Calibri" w:hAnsi="Times New Roman" w:cs="Times New Roman"/>
          <w:color w:val="000000"/>
          <w:sz w:val="28"/>
          <w:szCs w:val="28"/>
          <w:lang w:val="kk-KZ"/>
        </w:rPr>
        <w:t xml:space="preserve">Проведение контроля и </w:t>
      </w:r>
      <w:r w:rsidRPr="00D21D27">
        <w:rPr>
          <w:rFonts w:ascii="Times New Roman" w:eastAsia="Calibri" w:hAnsi="Times New Roman" w:cs="Times New Roman"/>
          <w:color w:val="000000"/>
          <w:sz w:val="28"/>
          <w:szCs w:val="28"/>
        </w:rPr>
        <w:t xml:space="preserve">организация работы по осуществлению налогового мониторинга </w:t>
      </w:r>
      <w:r w:rsidRPr="00D21D27">
        <w:rPr>
          <w:rFonts w:ascii="Times New Roman" w:hAnsi="Times New Roman" w:cs="Times New Roman"/>
          <w:sz w:val="28"/>
          <w:szCs w:val="28"/>
          <w:lang w:val="kk-KZ" w:eastAsia="ko-KR"/>
        </w:rPr>
        <w:t xml:space="preserve">в отношении крупных </w:t>
      </w:r>
      <w:r w:rsidRPr="00D21D27">
        <w:rPr>
          <w:rFonts w:ascii="Times New Roman" w:hAnsi="Times New Roman" w:cs="Times New Roman"/>
          <w:sz w:val="28"/>
          <w:szCs w:val="28"/>
          <w:lang w:eastAsia="ko-KR"/>
        </w:rPr>
        <w:t>налогоплательщиков, подлежащих мониторингу, недропользователей и субъектов крупного предпринимательства</w:t>
      </w:r>
      <w:r w:rsidRPr="00D21D27">
        <w:rPr>
          <w:rFonts w:ascii="Times New Roman" w:hAnsi="Times New Roman" w:cs="Times New Roman"/>
          <w:sz w:val="28"/>
          <w:szCs w:val="28"/>
          <w:lang w:val="kk-KZ" w:eastAsia="ko-KR"/>
        </w:rPr>
        <w:t>. С</w:t>
      </w:r>
      <w:r w:rsidRPr="00D21D27">
        <w:rPr>
          <w:rFonts w:ascii="Times New Roman" w:hAnsi="Times New Roman" w:cs="Times New Roman"/>
          <w:sz w:val="28"/>
          <w:szCs w:val="28"/>
        </w:rPr>
        <w:t>овершенствование налогового администрирования крупных налогоплательщиков, подлежащих мониторингу, недропользователей и субъектов крупного предпринимательства.</w:t>
      </w:r>
      <w:r w:rsidRPr="00D21D27">
        <w:rPr>
          <w:rFonts w:ascii="Times New Roman" w:hAnsi="Times New Roman" w:cs="Times New Roman"/>
          <w:sz w:val="28"/>
          <w:szCs w:val="28"/>
          <w:lang w:val="kk-KZ"/>
        </w:rPr>
        <w:t xml:space="preserve"> Администрирование международного налогообложения и недропользования. Контроль за </w:t>
      </w:r>
      <w:r w:rsidRPr="00D21D27">
        <w:rPr>
          <w:rFonts w:ascii="Times New Roman" w:hAnsi="Times New Roman" w:cs="Times New Roman"/>
          <w:sz w:val="28"/>
          <w:szCs w:val="28"/>
          <w:lang w:val="kk-KZ"/>
        </w:rPr>
        <w:lastRenderedPageBreak/>
        <w:t>проведением камерального контроля. Проведение тематических проверок по результатам камерального контроля.</w:t>
      </w:r>
    </w:p>
    <w:p w:rsidR="00D21D27" w:rsidRPr="009F7529" w:rsidRDefault="00D21D27" w:rsidP="00D21D27">
      <w:pPr>
        <w:shd w:val="clear" w:color="auto" w:fill="FFFFFF"/>
        <w:spacing w:after="0" w:line="240" w:lineRule="auto"/>
        <w:ind w:firstLine="708"/>
        <w:jc w:val="both"/>
        <w:textAlignment w:val="baseline"/>
        <w:rPr>
          <w:rStyle w:val="a5"/>
          <w:rFonts w:ascii="Times New Roman" w:hAnsi="Times New Roman" w:cs="Times New Roman"/>
          <w:sz w:val="28"/>
          <w:szCs w:val="28"/>
        </w:rPr>
      </w:pPr>
      <w:r w:rsidRPr="0044699E">
        <w:rPr>
          <w:rFonts w:ascii="Times New Roman" w:eastAsia="Times New Roman" w:hAnsi="Times New Roman" w:cs="Times New Roman"/>
          <w:b/>
          <w:bCs/>
          <w:color w:val="222222"/>
          <w:sz w:val="28"/>
          <w:szCs w:val="28"/>
        </w:rPr>
        <w:t>Требования к участникам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в </w:t>
      </w:r>
      <w:r w:rsidRPr="00D43EFD">
        <w:rPr>
          <w:rFonts w:ascii="Times New Roman" w:eastAsiaTheme="minorHAnsi" w:hAnsi="Times New Roman" w:cs="Times New Roman"/>
          <w:sz w:val="28"/>
          <w:szCs w:val="28"/>
          <w:lang w:eastAsia="en-US"/>
        </w:rPr>
        <w:t xml:space="preserve">области </w:t>
      </w:r>
      <w:r w:rsidRPr="00D43EFD">
        <w:rPr>
          <w:rFonts w:ascii="Times New Roman" w:hAnsi="Times New Roman" w:cs="Times New Roman"/>
          <w:sz w:val="28"/>
          <w:szCs w:val="28"/>
          <w:lang w:val="kk-KZ"/>
        </w:rPr>
        <w:t>социальных наук</w:t>
      </w:r>
      <w:r w:rsidRPr="00D43EFD">
        <w:rPr>
          <w:rFonts w:ascii="Times New Roman" w:hAnsi="Times New Roman" w:cs="Times New Roman"/>
          <w:sz w:val="28"/>
          <w:szCs w:val="28"/>
        </w:rPr>
        <w:t xml:space="preserve">, экономики </w:t>
      </w:r>
      <w:r w:rsidRPr="00D43EFD">
        <w:rPr>
          <w:rFonts w:ascii="Times New Roman" w:hAnsi="Times New Roman" w:cs="Times New Roman"/>
          <w:sz w:val="28"/>
          <w:szCs w:val="28"/>
          <w:lang w:val="kk-KZ"/>
        </w:rPr>
        <w:t>и бизнеса (в сфере экономики или учета и аудита</w:t>
      </w:r>
      <w:r>
        <w:rPr>
          <w:rFonts w:ascii="Times New Roman" w:hAnsi="Times New Roman" w:cs="Times New Roman"/>
          <w:sz w:val="28"/>
          <w:szCs w:val="28"/>
          <w:lang w:val="kk-KZ"/>
        </w:rPr>
        <w:t>, или менеджмента, или финансов</w:t>
      </w:r>
      <w:r w:rsidRPr="00D43EFD">
        <w:rPr>
          <w:rFonts w:ascii="Times New Roman" w:hAnsi="Times New Roman" w:cs="Times New Roman"/>
          <w:sz w:val="28"/>
          <w:szCs w:val="28"/>
          <w:lang w:val="kk-KZ"/>
        </w:rPr>
        <w:t>)</w:t>
      </w:r>
      <w:r w:rsidRPr="009F7529">
        <w:rPr>
          <w:sz w:val="28"/>
          <w:szCs w:val="28"/>
          <w:lang w:val="kk-KZ"/>
        </w:rPr>
        <w:t xml:space="preserve"> </w:t>
      </w:r>
      <w:r w:rsidRPr="009F7529">
        <w:rPr>
          <w:rFonts w:ascii="Times New Roman" w:hAnsi="Times New Roman" w:cs="Times New Roman"/>
          <w:sz w:val="28"/>
          <w:szCs w:val="28"/>
          <w:lang w:val="kk-KZ"/>
        </w:rPr>
        <w:t xml:space="preserve">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D21D27" w:rsidRPr="0044699E" w:rsidRDefault="00D21D27" w:rsidP="00D21D27">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21D27" w:rsidRPr="009F7529" w:rsidRDefault="00D21D27" w:rsidP="00D21D27">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9F75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ascii="Times New Roman" w:hAnsi="Times New Roman" w:cs="Times New Roman"/>
          <w:color w:val="000000"/>
          <w:sz w:val="28"/>
        </w:rPr>
        <w:t>ью, принятие решений, лидерство.</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Опыт работы должен соответствовать одному из следующих требований:</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xml:space="preserve">      6) завершение обучения по программам послевузовского образования в организациях образования при Президенте Республики Казахстан или в </w:t>
      </w:r>
      <w:r w:rsidRPr="009F7529">
        <w:rPr>
          <w:rFonts w:ascii="Times New Roman" w:hAnsi="Times New Roman" w:cs="Times New Roman"/>
          <w:color w:val="000000"/>
          <w:sz w:val="28"/>
        </w:rPr>
        <w:lastRenderedPageBreak/>
        <w:t>зарубежных высших учебных заведениях по приоритетным специальностям, утверждаемым Республиканской комиссией;</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7) наличие ученой степени;</w:t>
      </w:r>
    </w:p>
    <w:p w:rsidR="00D21D27" w:rsidRPr="009F7529" w:rsidRDefault="00D21D27"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p w:rsidR="00D21D27" w:rsidRDefault="00D21D27" w:rsidP="00D21D27">
      <w:pPr>
        <w:pStyle w:val="a4"/>
        <w:ind w:firstLine="708"/>
        <w:jc w:val="both"/>
        <w:rPr>
          <w:rStyle w:val="ad"/>
          <w:sz w:val="28"/>
          <w:szCs w:val="28"/>
        </w:rPr>
      </w:pPr>
    </w:p>
    <w:p w:rsidR="0034353F" w:rsidRPr="00D21D27" w:rsidRDefault="0034353F" w:rsidP="00D21D27">
      <w:pPr>
        <w:pStyle w:val="a4"/>
        <w:ind w:firstLine="708"/>
        <w:jc w:val="both"/>
        <w:rPr>
          <w:rFonts w:ascii="Times New Roman" w:hAnsi="Times New Roman" w:cs="Times New Roman"/>
          <w:sz w:val="28"/>
          <w:szCs w:val="28"/>
        </w:rPr>
      </w:pPr>
      <w:r w:rsidRPr="00D21D27">
        <w:rPr>
          <w:rStyle w:val="ad"/>
          <w:rFonts w:ascii="Times New Roman" w:hAnsi="Times New Roman" w:cs="Times New Roman"/>
          <w:sz w:val="28"/>
          <w:szCs w:val="28"/>
        </w:rPr>
        <w:t>Конкурс</w:t>
      </w:r>
      <w:r w:rsidRPr="00D21D27">
        <w:rPr>
          <w:rStyle w:val="ad"/>
          <w:rFonts w:ascii="Times New Roman" w:hAnsi="Times New Roman" w:cs="Times New Roman"/>
          <w:sz w:val="28"/>
          <w:szCs w:val="28"/>
          <w:lang w:val="kk-KZ"/>
        </w:rPr>
        <w:t xml:space="preserve"> </w:t>
      </w:r>
      <w:r w:rsidRPr="00D21D27">
        <w:rPr>
          <w:rFonts w:ascii="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w:t>
      </w:r>
      <w:r w:rsidRPr="00D21D27">
        <w:rPr>
          <w:rFonts w:ascii="Times New Roman" w:hAnsi="Times New Roman" w:cs="Times New Roman"/>
          <w:sz w:val="28"/>
          <w:szCs w:val="28"/>
          <w:lang w:val="kk-KZ"/>
        </w:rPr>
        <w:t xml:space="preserve"> (далее-Правила)</w:t>
      </w:r>
      <w:r w:rsidRPr="00D21D27">
        <w:rPr>
          <w:rFonts w:ascii="Times New Roman" w:hAnsi="Times New Roman" w:cs="Times New Roman"/>
          <w:sz w:val="28"/>
          <w:szCs w:val="28"/>
        </w:rPr>
        <w:t xml:space="preserve">, утвержденных приказом </w:t>
      </w:r>
      <w:r w:rsidRPr="00D21D27">
        <w:rPr>
          <w:rFonts w:ascii="Times New Roman" w:hAnsi="Times New Roman" w:cs="Times New Roman"/>
          <w:sz w:val="28"/>
          <w:szCs w:val="28"/>
          <w:lang w:val="kk-KZ"/>
        </w:rPr>
        <w:t>П</w:t>
      </w:r>
      <w:r w:rsidRPr="00D21D27">
        <w:rPr>
          <w:rFonts w:ascii="Times New Roman" w:hAnsi="Times New Roman" w:cs="Times New Roman"/>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D21D27">
        <w:rPr>
          <w:rFonts w:ascii="Times New Roman" w:hAnsi="Times New Roman" w:cs="Times New Roman"/>
          <w:sz w:val="28"/>
          <w:szCs w:val="28"/>
        </w:rPr>
        <w:t xml:space="preserve">Срок приема документов </w:t>
      </w:r>
      <w:r w:rsidRPr="00D21D27">
        <w:rPr>
          <w:rFonts w:ascii="Times New Roman" w:hAnsi="Times New Roman" w:cs="Times New Roman"/>
          <w:b/>
          <w:sz w:val="28"/>
          <w:szCs w:val="28"/>
        </w:rPr>
        <w:t>(3 рабочих</w:t>
      </w:r>
      <w:r w:rsidRPr="0034353F">
        <w:rPr>
          <w:rFonts w:ascii="Times New Roman" w:hAnsi="Times New Roman" w:cs="Times New Roman"/>
          <w:b/>
          <w:sz w:val="28"/>
          <w:szCs w:val="28"/>
        </w:rPr>
        <w:t xml:space="preserve">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w:t>
      </w:r>
      <w:r w:rsidR="00D80C45">
        <w:rPr>
          <w:sz w:val="28"/>
          <w:szCs w:val="28"/>
          <w:lang w:val="kk-KZ"/>
        </w:rPr>
        <w:t xml:space="preserve"> </w:t>
      </w:r>
      <w:r w:rsidRPr="00660926">
        <w:rPr>
          <w:sz w:val="28"/>
          <w:szCs w:val="28"/>
          <w:lang w:val="kk-KZ"/>
        </w:rPr>
        <w:t>электронном виде посредством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w:t>
      </w:r>
      <w:r w:rsidR="00D80C45">
        <w:rPr>
          <w:sz w:val="28"/>
          <w:szCs w:val="28"/>
          <w:lang w:val="kk-KZ"/>
        </w:rPr>
        <w:t xml:space="preserve"> </w:t>
      </w:r>
      <w:r w:rsidRPr="00660926">
        <w:rPr>
          <w:sz w:val="28"/>
          <w:szCs w:val="28"/>
          <w:lang w:val="kk-KZ"/>
        </w:rPr>
        <w:t>документов.</w:t>
      </w:r>
    </w:p>
    <w:p w:rsidR="00EE5B85" w:rsidRPr="00A47FD3" w:rsidRDefault="00EE5B85" w:rsidP="00EE5B8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lastRenderedPageBreak/>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00D80C45">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bookmarkStart w:id="8" w:name="_GoBack"/>
      <w:bookmarkEnd w:id="8"/>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2F51B0" w:rsidRPr="00C96AD4" w:rsidRDefault="00DD08F4" w:rsidP="00861FDF">
      <w:pPr>
        <w:rPr>
          <w:sz w:val="26"/>
          <w:szCs w:val="26"/>
        </w:rPr>
      </w:pPr>
      <w:r w:rsidRPr="009120F4">
        <w:rPr>
          <w:rFonts w:ascii="Times New Roman" w:hAnsi="Times New Roman" w:cs="Times New Roman"/>
          <w:sz w:val="28"/>
          <w:szCs w:val="28"/>
        </w:rPr>
        <w:t>«____»_______________ 20__ г.</w:t>
      </w:r>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6C" w:rsidRDefault="00DC6D6C" w:rsidP="00A74C04">
      <w:pPr>
        <w:spacing w:after="0" w:line="240" w:lineRule="auto"/>
      </w:pPr>
      <w:r>
        <w:separator/>
      </w:r>
    </w:p>
  </w:endnote>
  <w:endnote w:type="continuationSeparator" w:id="0">
    <w:p w:rsidR="00DC6D6C" w:rsidRDefault="00DC6D6C"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D80C45">
          <w:rPr>
            <w:noProof/>
          </w:rPr>
          <w:t>6</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6C" w:rsidRDefault="00DC6D6C" w:rsidP="00A74C04">
      <w:pPr>
        <w:spacing w:after="0" w:line="240" w:lineRule="auto"/>
      </w:pPr>
      <w:r>
        <w:separator/>
      </w:r>
    </w:p>
  </w:footnote>
  <w:footnote w:type="continuationSeparator" w:id="0">
    <w:p w:rsidR="00DC6D6C" w:rsidRDefault="00DC6D6C"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EE7E1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C1264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72789"/>
    <w:rsid w:val="000806E6"/>
    <w:rsid w:val="00085E1A"/>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17B28"/>
    <w:rsid w:val="00223640"/>
    <w:rsid w:val="00236BF0"/>
    <w:rsid w:val="00251393"/>
    <w:rsid w:val="00265EFC"/>
    <w:rsid w:val="00270EBD"/>
    <w:rsid w:val="002716AA"/>
    <w:rsid w:val="00276B24"/>
    <w:rsid w:val="00277BFC"/>
    <w:rsid w:val="00280936"/>
    <w:rsid w:val="00290D53"/>
    <w:rsid w:val="0029114E"/>
    <w:rsid w:val="0029302C"/>
    <w:rsid w:val="002A2632"/>
    <w:rsid w:val="002A6D69"/>
    <w:rsid w:val="002A7778"/>
    <w:rsid w:val="002B2CBE"/>
    <w:rsid w:val="002B7349"/>
    <w:rsid w:val="002C223F"/>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D5BE1"/>
    <w:rsid w:val="006E1DF3"/>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61FDF"/>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734E"/>
    <w:rsid w:val="0094740D"/>
    <w:rsid w:val="00947A59"/>
    <w:rsid w:val="0095188A"/>
    <w:rsid w:val="0095246E"/>
    <w:rsid w:val="009565B3"/>
    <w:rsid w:val="009573C2"/>
    <w:rsid w:val="00960424"/>
    <w:rsid w:val="00971786"/>
    <w:rsid w:val="00973A90"/>
    <w:rsid w:val="0097459E"/>
    <w:rsid w:val="009813E9"/>
    <w:rsid w:val="009828F5"/>
    <w:rsid w:val="009858EB"/>
    <w:rsid w:val="00993F02"/>
    <w:rsid w:val="009A0C9D"/>
    <w:rsid w:val="009C3559"/>
    <w:rsid w:val="009C4639"/>
    <w:rsid w:val="009D1253"/>
    <w:rsid w:val="009E48F8"/>
    <w:rsid w:val="009E574D"/>
    <w:rsid w:val="009F643A"/>
    <w:rsid w:val="009F7529"/>
    <w:rsid w:val="00A05363"/>
    <w:rsid w:val="00A05A51"/>
    <w:rsid w:val="00A066D3"/>
    <w:rsid w:val="00A12248"/>
    <w:rsid w:val="00A1601B"/>
    <w:rsid w:val="00A17F41"/>
    <w:rsid w:val="00A23EF8"/>
    <w:rsid w:val="00A37239"/>
    <w:rsid w:val="00A510B3"/>
    <w:rsid w:val="00A55090"/>
    <w:rsid w:val="00A73276"/>
    <w:rsid w:val="00A74C04"/>
    <w:rsid w:val="00A9158A"/>
    <w:rsid w:val="00A91897"/>
    <w:rsid w:val="00AA3BC3"/>
    <w:rsid w:val="00AB0147"/>
    <w:rsid w:val="00AB66B4"/>
    <w:rsid w:val="00AC056E"/>
    <w:rsid w:val="00AC4AC1"/>
    <w:rsid w:val="00AC52B7"/>
    <w:rsid w:val="00AC59FC"/>
    <w:rsid w:val="00AD4096"/>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3297"/>
    <w:rsid w:val="00BB5E6B"/>
    <w:rsid w:val="00BC2540"/>
    <w:rsid w:val="00BC6A0B"/>
    <w:rsid w:val="00BD2397"/>
    <w:rsid w:val="00BD346A"/>
    <w:rsid w:val="00BF0DFE"/>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F67"/>
    <w:rsid w:val="00D21D27"/>
    <w:rsid w:val="00D24F3B"/>
    <w:rsid w:val="00D25364"/>
    <w:rsid w:val="00D32B87"/>
    <w:rsid w:val="00D37EBC"/>
    <w:rsid w:val="00D43CDF"/>
    <w:rsid w:val="00D43EFD"/>
    <w:rsid w:val="00D509BE"/>
    <w:rsid w:val="00D50A19"/>
    <w:rsid w:val="00D70006"/>
    <w:rsid w:val="00D71B26"/>
    <w:rsid w:val="00D7343D"/>
    <w:rsid w:val="00D7391A"/>
    <w:rsid w:val="00D753D8"/>
    <w:rsid w:val="00D80C45"/>
    <w:rsid w:val="00D85E81"/>
    <w:rsid w:val="00D903E1"/>
    <w:rsid w:val="00D96330"/>
    <w:rsid w:val="00DA3665"/>
    <w:rsid w:val="00DB27D7"/>
    <w:rsid w:val="00DB51FB"/>
    <w:rsid w:val="00DC0CD3"/>
    <w:rsid w:val="00DC4669"/>
    <w:rsid w:val="00DC5A55"/>
    <w:rsid w:val="00DC6D6C"/>
    <w:rsid w:val="00DC6FFD"/>
    <w:rsid w:val="00DC7319"/>
    <w:rsid w:val="00DC7A93"/>
    <w:rsid w:val="00DC7AC9"/>
    <w:rsid w:val="00DD08F4"/>
    <w:rsid w:val="00DD3FFD"/>
    <w:rsid w:val="00DE67FC"/>
    <w:rsid w:val="00DF048D"/>
    <w:rsid w:val="00DF2A0E"/>
    <w:rsid w:val="00DF5757"/>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B5D1B"/>
    <w:rsid w:val="00EC62D6"/>
    <w:rsid w:val="00ED1E8F"/>
    <w:rsid w:val="00ED6343"/>
    <w:rsid w:val="00EE5B85"/>
    <w:rsid w:val="00EE7AFA"/>
    <w:rsid w:val="00EF0B8C"/>
    <w:rsid w:val="00EF441A"/>
    <w:rsid w:val="00EF7A80"/>
    <w:rsid w:val="00F05DD8"/>
    <w:rsid w:val="00F11572"/>
    <w:rsid w:val="00F2228A"/>
    <w:rsid w:val="00F31E07"/>
    <w:rsid w:val="00F32B72"/>
    <w:rsid w:val="00F33A8D"/>
    <w:rsid w:val="00F3463A"/>
    <w:rsid w:val="00F37526"/>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06F"/>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C2E4-3B30-413A-8144-1462586E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308</cp:revision>
  <dcterms:created xsi:type="dcterms:W3CDTF">2017-12-06T07:54:00Z</dcterms:created>
  <dcterms:modified xsi:type="dcterms:W3CDTF">2021-01-11T12:30:00Z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-991013895</vt:i4>
  </property>
  <property fmtid="{D5CDD505-2E9C-101B-9397-08002B2CF9AE}" pid="3" name="_NewReviewCycle">
    <vt:lpwstr/>
  </property>
  <property fmtid="{D5CDD505-2E9C-101B-9397-08002B2CF9AE}" pid="4" name="_EmailSubject">
    <vt:lpwstr>Объявление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