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proofErr w:type="spellStart"/>
      <w:r w:rsidR="00825F1C" w:rsidRPr="00C96AD4">
        <w:rPr>
          <w:rFonts w:ascii="Times New Roman" w:eastAsia="Times New Roman" w:hAnsi="Times New Roman" w:cs="Times New Roman"/>
          <w:b/>
          <w:bCs/>
          <w:sz w:val="28"/>
          <w:szCs w:val="28"/>
          <w:u w:val="single"/>
        </w:rPr>
        <w:t>нутренний</w:t>
      </w:r>
      <w:proofErr w:type="spellEnd"/>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proofErr w:type="spellStart"/>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proofErr w:type="spellEnd"/>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proofErr w:type="spellStart"/>
      <w:r w:rsidR="00825F1C" w:rsidRPr="00C96AD4">
        <w:rPr>
          <w:rFonts w:ascii="Times New Roman" w:eastAsia="Times New Roman" w:hAnsi="Times New Roman" w:cs="Times New Roman"/>
          <w:b/>
          <w:bCs/>
          <w:sz w:val="28"/>
          <w:szCs w:val="28"/>
        </w:rPr>
        <w:t>должност</w:t>
      </w:r>
      <w:proofErr w:type="spellEnd"/>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 Республики Казахстан </w:t>
      </w:r>
      <w:r w:rsidR="00C46D09" w:rsidRPr="00C96AD4">
        <w:rPr>
          <w:rFonts w:ascii="Times New Roman" w:eastAsia="Times New Roman" w:hAnsi="Times New Roman" w:cs="Times New Roman"/>
          <w:b/>
          <w:sz w:val="28"/>
          <w:szCs w:val="28"/>
          <w:lang w:val="kk-KZ"/>
        </w:rPr>
        <w:t xml:space="preserve"> </w:t>
      </w:r>
      <w:proofErr w:type="gramStart"/>
      <w:r w:rsidR="00C46D09" w:rsidRPr="00C96AD4">
        <w:rPr>
          <w:rFonts w:ascii="Times New Roman" w:eastAsia="Times New Roman" w:hAnsi="Times New Roman" w:cs="Times New Roman"/>
          <w:b/>
          <w:sz w:val="28"/>
          <w:szCs w:val="28"/>
          <w:lang w:val="kk-KZ"/>
        </w:rPr>
        <w:t xml:space="preserve">( </w:t>
      </w:r>
      <w:proofErr w:type="gramEnd"/>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CR</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C96AD4">
        <w:rPr>
          <w:rFonts w:ascii="Times New Roman" w:eastAsia="Times New Roman" w:hAnsi="Times New Roman" w:cs="Times New Roman"/>
          <w:bCs/>
          <w:sz w:val="28"/>
          <w:szCs w:val="28"/>
        </w:rPr>
        <w:t xml:space="preserve"> 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w:t>
      </w:r>
      <w:proofErr w:type="spellStart"/>
      <w:r w:rsidR="00D7343D">
        <w:rPr>
          <w:rFonts w:ascii="Times New Roman" w:eastAsia="Times New Roman" w:hAnsi="Times New Roman" w:cs="Times New Roman"/>
          <w:b/>
          <w:sz w:val="28"/>
          <w:szCs w:val="28"/>
        </w:rPr>
        <w:t>Финснаов</w:t>
      </w:r>
      <w:proofErr w:type="spellEnd"/>
      <w:r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9210F4" w:rsidRPr="00C96AD4">
        <w:rPr>
          <w:rFonts w:ascii="Times New Roman" w:eastAsia="Times New Roman" w:hAnsi="Times New Roman" w:cs="Times New Roman"/>
          <w:b/>
          <w:sz w:val="28"/>
          <w:szCs w:val="28"/>
          <w:lang w:val="en-GB"/>
        </w:rPr>
        <w:t>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0E7FC8" w:rsidRPr="00A12248" w:rsidRDefault="00C37B98" w:rsidP="00A12248">
      <w:pPr>
        <w:pStyle w:val="a4"/>
        <w:ind w:firstLine="708"/>
        <w:jc w:val="both"/>
        <w:rPr>
          <w:rFonts w:ascii="Times New Roman" w:eastAsia="BatangChe" w:hAnsi="Times New Roman" w:cs="Times New Roman"/>
          <w:b/>
          <w:sz w:val="28"/>
          <w:szCs w:val="28"/>
          <w:lang w:val="kk-KZ"/>
        </w:rPr>
      </w:pPr>
      <w:r w:rsidRPr="00A12248">
        <w:rPr>
          <w:rFonts w:ascii="Times New Roman" w:hAnsi="Times New Roman" w:cs="Times New Roman"/>
          <w:b/>
          <w:sz w:val="28"/>
          <w:szCs w:val="28"/>
        </w:rPr>
        <w:t>1</w:t>
      </w:r>
      <w:r w:rsidR="002A2632" w:rsidRPr="00A12248">
        <w:rPr>
          <w:rFonts w:ascii="Times New Roman" w:hAnsi="Times New Roman" w:cs="Times New Roman"/>
          <w:b/>
          <w:sz w:val="28"/>
          <w:szCs w:val="28"/>
        </w:rPr>
        <w:t>.</w:t>
      </w:r>
      <w:r w:rsidR="002A2632" w:rsidRPr="00A12248">
        <w:rPr>
          <w:rFonts w:ascii="Times New Roman" w:eastAsia="Times New Roman" w:hAnsi="Times New Roman" w:cs="Times New Roman"/>
          <w:b/>
          <w:color w:val="222222"/>
          <w:sz w:val="28"/>
          <w:szCs w:val="28"/>
        </w:rPr>
        <w:t xml:space="preserve">Главный специалист отдела </w:t>
      </w:r>
      <w:r w:rsidR="00472FEA">
        <w:rPr>
          <w:rFonts w:ascii="Times New Roman" w:eastAsia="Times New Roman" w:hAnsi="Times New Roman" w:cs="Times New Roman"/>
          <w:b/>
          <w:color w:val="222222"/>
          <w:sz w:val="28"/>
          <w:szCs w:val="28"/>
        </w:rPr>
        <w:t xml:space="preserve">принудительного  взимания </w:t>
      </w:r>
      <w:r w:rsidR="002A2632" w:rsidRPr="00A12248">
        <w:rPr>
          <w:rFonts w:ascii="Times New Roman" w:eastAsia="Times New Roman" w:hAnsi="Times New Roman" w:cs="Times New Roman"/>
          <w:b/>
          <w:color w:val="222222"/>
          <w:sz w:val="28"/>
          <w:szCs w:val="28"/>
          <w:lang w:val="kk-KZ"/>
        </w:rPr>
        <w:t>У</w:t>
      </w:r>
      <w:r w:rsidR="002A2632" w:rsidRPr="00A12248">
        <w:rPr>
          <w:rFonts w:ascii="Times New Roman" w:eastAsia="Times New Roman" w:hAnsi="Times New Roman" w:cs="Times New Roman"/>
          <w:b/>
          <w:sz w:val="28"/>
          <w:szCs w:val="28"/>
        </w:rPr>
        <w:t xml:space="preserve">правления государственных доходов по городу </w:t>
      </w:r>
      <w:r w:rsidR="00472FEA">
        <w:rPr>
          <w:rFonts w:ascii="Times New Roman" w:eastAsia="Times New Roman" w:hAnsi="Times New Roman" w:cs="Times New Roman"/>
          <w:b/>
          <w:sz w:val="28"/>
          <w:szCs w:val="28"/>
          <w:lang w:val="kk-KZ"/>
        </w:rPr>
        <w:t xml:space="preserve">Кокшетау </w:t>
      </w:r>
      <w:r w:rsidR="002A2632" w:rsidRPr="00A12248">
        <w:rPr>
          <w:rFonts w:ascii="Times New Roman" w:hAnsi="Times New Roman" w:cs="Times New Roman"/>
          <w:b/>
          <w:i/>
          <w:sz w:val="28"/>
          <w:szCs w:val="28"/>
          <w:lang w:val="kk-KZ"/>
        </w:rPr>
        <w:t xml:space="preserve">(на период отпуска по уходу за ребенком основного работника  по </w:t>
      </w:r>
      <w:r w:rsidR="00472FEA">
        <w:rPr>
          <w:rFonts w:ascii="Times New Roman" w:hAnsi="Times New Roman" w:cs="Times New Roman"/>
          <w:b/>
          <w:i/>
          <w:sz w:val="28"/>
          <w:szCs w:val="28"/>
          <w:lang w:val="kk-KZ"/>
        </w:rPr>
        <w:t>18</w:t>
      </w:r>
      <w:r w:rsidR="002A2632" w:rsidRPr="00A12248">
        <w:rPr>
          <w:rFonts w:ascii="Times New Roman" w:hAnsi="Times New Roman" w:cs="Times New Roman"/>
          <w:b/>
          <w:i/>
          <w:sz w:val="28"/>
          <w:szCs w:val="28"/>
          <w:lang w:val="kk-KZ"/>
        </w:rPr>
        <w:t>.1</w:t>
      </w:r>
      <w:r w:rsidR="00472FEA">
        <w:rPr>
          <w:rFonts w:ascii="Times New Roman" w:hAnsi="Times New Roman" w:cs="Times New Roman"/>
          <w:b/>
          <w:i/>
          <w:sz w:val="28"/>
          <w:szCs w:val="28"/>
          <w:lang w:val="kk-KZ"/>
        </w:rPr>
        <w:t>2</w:t>
      </w:r>
      <w:r w:rsidR="002A2632" w:rsidRPr="00A12248">
        <w:rPr>
          <w:rFonts w:ascii="Times New Roman" w:hAnsi="Times New Roman" w:cs="Times New Roman"/>
          <w:b/>
          <w:i/>
          <w:sz w:val="28"/>
          <w:szCs w:val="28"/>
          <w:lang w:val="kk-KZ"/>
        </w:rPr>
        <w:t>.2022г),</w:t>
      </w:r>
      <w:r w:rsidR="002A2632" w:rsidRPr="00A12248">
        <w:rPr>
          <w:rFonts w:ascii="Times New Roman" w:hAnsi="Times New Roman" w:cs="Times New Roman"/>
          <w:b/>
          <w:sz w:val="28"/>
          <w:szCs w:val="28"/>
          <w:lang w:val="kk-KZ"/>
        </w:rPr>
        <w:t xml:space="preserve">  к</w:t>
      </w:r>
      <w:r w:rsidR="002A2632" w:rsidRPr="00A12248">
        <w:rPr>
          <w:rFonts w:ascii="Times New Roman" w:eastAsia="BatangChe" w:hAnsi="Times New Roman" w:cs="Times New Roman"/>
          <w:b/>
          <w:sz w:val="28"/>
          <w:szCs w:val="28"/>
          <w:lang w:val="kk-KZ"/>
        </w:rPr>
        <w:t>атегория  «С-</w:t>
      </w:r>
      <w:r w:rsidR="002A2632" w:rsidRPr="00A12248">
        <w:rPr>
          <w:rFonts w:ascii="Times New Roman" w:eastAsia="BatangChe" w:hAnsi="Times New Roman" w:cs="Times New Roman"/>
          <w:b/>
          <w:sz w:val="28"/>
          <w:szCs w:val="28"/>
          <w:lang w:val="en-GB"/>
        </w:rPr>
        <w:t>R</w:t>
      </w:r>
      <w:r w:rsidR="002A2632" w:rsidRPr="00A12248">
        <w:rPr>
          <w:rFonts w:ascii="Times New Roman" w:eastAsia="BatangChe" w:hAnsi="Times New Roman" w:cs="Times New Roman"/>
          <w:b/>
          <w:sz w:val="28"/>
          <w:szCs w:val="28"/>
          <w:lang w:val="kk-KZ"/>
        </w:rPr>
        <w:t>-4», 1 единица.</w:t>
      </w:r>
    </w:p>
    <w:p w:rsidR="008D2150" w:rsidRPr="00A12248" w:rsidRDefault="008D2150" w:rsidP="00A12248">
      <w:pPr>
        <w:pStyle w:val="a4"/>
        <w:jc w:val="both"/>
        <w:rPr>
          <w:rFonts w:ascii="Times New Roman" w:hAnsi="Times New Roman" w:cs="Times New Roman"/>
          <w:b/>
          <w:sz w:val="28"/>
          <w:szCs w:val="28"/>
        </w:rPr>
      </w:pPr>
      <w:r w:rsidRPr="00A12248">
        <w:rPr>
          <w:rFonts w:ascii="Times New Roman" w:eastAsia="BatangChe" w:hAnsi="Times New Roman" w:cs="Times New Roman"/>
          <w:b/>
          <w:sz w:val="28"/>
          <w:szCs w:val="28"/>
          <w:lang w:val="kk-KZ"/>
        </w:rPr>
        <w:t xml:space="preserve"> </w:t>
      </w:r>
      <w:r w:rsidR="00A12248">
        <w:rPr>
          <w:rFonts w:ascii="Times New Roman" w:eastAsia="BatangChe" w:hAnsi="Times New Roman" w:cs="Times New Roman"/>
          <w:b/>
          <w:sz w:val="28"/>
          <w:szCs w:val="28"/>
          <w:lang w:val="kk-KZ"/>
        </w:rPr>
        <w:tab/>
      </w:r>
      <w:proofErr w:type="gramStart"/>
      <w:r w:rsidRPr="00A12248">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A12248">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2A2632" w:rsidRPr="00C96AD4" w:rsidRDefault="002A2632" w:rsidP="002A263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105ED1" w:rsidRDefault="002A2632" w:rsidP="002A2632">
      <w:pPr>
        <w:pStyle w:val="a4"/>
        <w:ind w:firstLine="708"/>
        <w:jc w:val="both"/>
        <w:rPr>
          <w:rFonts w:ascii="Times New Roman" w:eastAsia="Times New Roman" w:hAnsi="Times New Roman" w:cs="Times New Roman"/>
          <w:sz w:val="28"/>
          <w:szCs w:val="28"/>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105ED1" w:rsidRPr="00807387">
        <w:rPr>
          <w:rFonts w:ascii="Times New Roman" w:eastAsia="Times New Roman" w:hAnsi="Times New Roman" w:cs="Times New Roman"/>
          <w:sz w:val="28"/>
          <w:szCs w:val="28"/>
        </w:rPr>
        <w:t xml:space="preserve">Проведение работы по ликвидации задолженности по налогам и другим обязательным платежам в бюджет, применение способов и мер принудительного взимания, работа с несостоятельными, </w:t>
      </w:r>
      <w:r w:rsidR="00105ED1" w:rsidRPr="00807387">
        <w:rPr>
          <w:rFonts w:ascii="Times New Roman" w:eastAsia="Times New Roman" w:hAnsi="Times New Roman" w:cs="Times New Roman"/>
          <w:sz w:val="28"/>
          <w:szCs w:val="28"/>
          <w:lang w:val="kk-KZ"/>
        </w:rPr>
        <w:t>б</w:t>
      </w:r>
      <w:proofErr w:type="spellStart"/>
      <w:r w:rsidR="00105ED1" w:rsidRPr="00807387">
        <w:rPr>
          <w:rFonts w:ascii="Times New Roman" w:eastAsia="Times New Roman" w:hAnsi="Times New Roman" w:cs="Times New Roman"/>
          <w:sz w:val="28"/>
          <w:szCs w:val="28"/>
        </w:rPr>
        <w:t>ездействующими</w:t>
      </w:r>
      <w:proofErr w:type="spellEnd"/>
      <w:r w:rsidR="00105ED1" w:rsidRPr="00807387">
        <w:rPr>
          <w:rFonts w:ascii="Times New Roman" w:eastAsia="Times New Roman" w:hAnsi="Times New Roman" w:cs="Times New Roman"/>
          <w:sz w:val="28"/>
          <w:szCs w:val="28"/>
        </w:rPr>
        <w:t xml:space="preserve"> предприятиями, организация работы по проведению процедуры банкротства и реабилитации по несостоятельным предприятиям. </w:t>
      </w:r>
    </w:p>
    <w:p w:rsidR="002A2632" w:rsidRPr="00C96AD4" w:rsidRDefault="002A2632" w:rsidP="002A2632">
      <w:pPr>
        <w:pStyle w:val="a4"/>
        <w:ind w:firstLine="708"/>
        <w:jc w:val="both"/>
        <w:rPr>
          <w:rFonts w:ascii="Times New Roman" w:hAnsi="Times New Roman" w:cs="Times New Roman"/>
          <w:sz w:val="28"/>
          <w:szCs w:val="28"/>
          <w:lang w:val="kk-KZ"/>
        </w:rPr>
      </w:pP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Pr="00C96AD4">
        <w:rPr>
          <w:rFonts w:ascii="Times New Roman" w:eastAsiaTheme="minorHAnsi" w:hAnsi="Times New Roman" w:cs="Times New Roman"/>
          <w:sz w:val="28"/>
          <w:szCs w:val="28"/>
          <w:lang w:eastAsia="en-US"/>
        </w:rPr>
        <w:t xml:space="preserve">высшее, допускается </w:t>
      </w:r>
      <w:proofErr w:type="spellStart"/>
      <w:r w:rsidRPr="00C96AD4">
        <w:rPr>
          <w:rFonts w:ascii="Times New Roman" w:eastAsiaTheme="minorHAnsi" w:hAnsi="Times New Roman" w:cs="Times New Roman"/>
          <w:sz w:val="28"/>
          <w:szCs w:val="28"/>
          <w:lang w:eastAsia="en-US"/>
        </w:rPr>
        <w:t>послесреднее</w:t>
      </w:r>
      <w:proofErr w:type="spellEnd"/>
      <w:r w:rsidRPr="00C96AD4">
        <w:rPr>
          <w:rFonts w:ascii="Times New Roman" w:eastAsiaTheme="minorHAnsi" w:hAnsi="Times New Roman" w:cs="Times New Roman"/>
          <w:sz w:val="28"/>
          <w:szCs w:val="28"/>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C96AD4">
        <w:rPr>
          <w:rFonts w:ascii="Times New Roman" w:hAnsi="Times New Roman" w:cs="Times New Roman"/>
          <w:sz w:val="28"/>
          <w:szCs w:val="28"/>
          <w:lang w:val="kk-KZ"/>
        </w:rPr>
        <w:t>В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w:t>
      </w:r>
      <w:proofErr w:type="gramEnd"/>
      <w:r w:rsidRPr="00C96AD4">
        <w:rPr>
          <w:rFonts w:ascii="Times New Roman" w:hAnsi="Times New Roman" w:cs="Times New Roman"/>
          <w:sz w:val="28"/>
          <w:szCs w:val="28"/>
          <w:lang w:val="kk-KZ"/>
        </w:rPr>
        <w:t xml:space="preserve">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A2632" w:rsidRPr="00C96AD4" w:rsidRDefault="002A2632" w:rsidP="002A2632">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lastRenderedPageBreak/>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2A2632" w:rsidRPr="00C96AD4" w:rsidRDefault="002A2632" w:rsidP="002A2632">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A2632" w:rsidRDefault="002A2632" w:rsidP="002A2632">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105ED1" w:rsidRDefault="00105ED1" w:rsidP="00105ED1">
      <w:pPr>
        <w:pStyle w:val="a4"/>
        <w:ind w:firstLine="708"/>
        <w:jc w:val="both"/>
        <w:rPr>
          <w:rFonts w:ascii="Times New Roman" w:hAnsi="Times New Roman" w:cs="Times New Roman"/>
          <w:b/>
          <w:sz w:val="28"/>
          <w:szCs w:val="28"/>
        </w:rPr>
      </w:pPr>
    </w:p>
    <w:p w:rsidR="00105ED1" w:rsidRPr="00A12248" w:rsidRDefault="00105ED1" w:rsidP="00105ED1">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2</w:t>
      </w:r>
      <w:r w:rsidRPr="00A12248">
        <w:rPr>
          <w:rFonts w:ascii="Times New Roman" w:hAnsi="Times New Roman" w:cs="Times New Roman"/>
          <w:b/>
          <w:sz w:val="28"/>
          <w:szCs w:val="28"/>
        </w:rPr>
        <w:t>.</w:t>
      </w:r>
      <w:r w:rsidRPr="00A12248">
        <w:rPr>
          <w:rFonts w:ascii="Times New Roman" w:eastAsia="Times New Roman" w:hAnsi="Times New Roman" w:cs="Times New Roman"/>
          <w:b/>
          <w:color w:val="222222"/>
          <w:sz w:val="28"/>
          <w:szCs w:val="28"/>
        </w:rPr>
        <w:t xml:space="preserve">Главный специалист отдела </w:t>
      </w:r>
      <w:r w:rsidRPr="00105ED1">
        <w:rPr>
          <w:rFonts w:ascii="Times New Roman" w:eastAsia="Times New Roman" w:hAnsi="Times New Roman" w:cs="Times New Roman"/>
          <w:b/>
          <w:color w:val="222222"/>
          <w:sz w:val="28"/>
          <w:szCs w:val="28"/>
        </w:rPr>
        <w:t>«</w:t>
      </w:r>
      <w:r w:rsidRPr="00105ED1">
        <w:rPr>
          <w:rFonts w:ascii="Times New Roman" w:hAnsi="Times New Roman" w:cs="Times New Roman"/>
          <w:b/>
          <w:sz w:val="28"/>
          <w:szCs w:val="28"/>
        </w:rPr>
        <w:t>Центр по приему и обработке информации налогоплательщиков и налоговой регистрации</w:t>
      </w:r>
      <w:r w:rsidRPr="00105ED1">
        <w:rPr>
          <w:rFonts w:ascii="Times New Roman" w:eastAsia="Times New Roman" w:hAnsi="Times New Roman" w:cs="Times New Roman"/>
          <w:b/>
          <w:color w:val="222222"/>
          <w:sz w:val="28"/>
          <w:szCs w:val="28"/>
          <w:lang w:val="kk-KZ"/>
        </w:rPr>
        <w:t>»</w:t>
      </w:r>
      <w:r>
        <w:rPr>
          <w:rFonts w:ascii="Times New Roman" w:eastAsia="Times New Roman" w:hAnsi="Times New Roman" w:cs="Times New Roman"/>
          <w:b/>
          <w:color w:val="222222"/>
          <w:sz w:val="28"/>
          <w:szCs w:val="28"/>
          <w:lang w:val="kk-KZ"/>
        </w:rPr>
        <w:t xml:space="preserve">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по городу </w:t>
      </w:r>
      <w:r>
        <w:rPr>
          <w:rFonts w:ascii="Times New Roman" w:eastAsia="Times New Roman" w:hAnsi="Times New Roman" w:cs="Times New Roman"/>
          <w:b/>
          <w:sz w:val="28"/>
          <w:szCs w:val="28"/>
          <w:lang w:val="kk-KZ"/>
        </w:rPr>
        <w:t>Кокшетау</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-4», 1 единица.</w:t>
      </w:r>
    </w:p>
    <w:p w:rsidR="00105ED1" w:rsidRPr="00C96AD4" w:rsidRDefault="00105ED1" w:rsidP="00105ED1">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705C41" w:rsidRPr="00807387" w:rsidRDefault="00105ED1" w:rsidP="00705C41">
      <w:pPr>
        <w:spacing w:after="0" w:line="240" w:lineRule="auto"/>
        <w:jc w:val="both"/>
        <w:rPr>
          <w:rFonts w:ascii="Times New Roman" w:eastAsia="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705C41" w:rsidRPr="00807387">
        <w:rPr>
          <w:rFonts w:ascii="Times New Roman" w:eastAsia="Times New Roman" w:hAnsi="Times New Roman" w:cs="Times New Roman"/>
          <w:sz w:val="28"/>
          <w:szCs w:val="28"/>
        </w:rPr>
        <w:t xml:space="preserve">Осуществление работ связанных с приемом и выдачей документов в соответствии </w:t>
      </w:r>
      <w:r w:rsidR="00705C41" w:rsidRPr="00807387">
        <w:rPr>
          <w:rFonts w:ascii="Times New Roman" w:eastAsia="Times New Roman" w:hAnsi="Times New Roman" w:cs="Times New Roman"/>
          <w:bCs/>
          <w:sz w:val="28"/>
          <w:szCs w:val="28"/>
        </w:rPr>
        <w:t>Правилами работы Центров приема и обработки информации органов государственных доходов</w:t>
      </w:r>
      <w:r w:rsidR="00705C41" w:rsidRPr="00807387">
        <w:rPr>
          <w:rFonts w:ascii="Times New Roman" w:eastAsia="Times New Roman" w:hAnsi="Times New Roman" w:cs="Times New Roman"/>
          <w:sz w:val="28"/>
          <w:szCs w:val="28"/>
        </w:rPr>
        <w:t>, повышения уровня удовлетворенности населения государственными услугами, предоставляемыми органами</w:t>
      </w:r>
      <w:r w:rsidR="00705C41" w:rsidRPr="00807387">
        <w:rPr>
          <w:rFonts w:ascii="Times New Roman" w:eastAsia="Times New Roman" w:hAnsi="Times New Roman" w:cs="Times New Roman"/>
          <w:sz w:val="28"/>
          <w:szCs w:val="28"/>
          <w:lang w:val="kk-KZ"/>
        </w:rPr>
        <w:t xml:space="preserve"> государственных доходов</w:t>
      </w:r>
      <w:r w:rsidR="00705C41" w:rsidRPr="00807387">
        <w:rPr>
          <w:rFonts w:ascii="Times New Roman" w:eastAsia="Times New Roman" w:hAnsi="Times New Roman" w:cs="Times New Roman"/>
          <w:sz w:val="28"/>
          <w:szCs w:val="28"/>
        </w:rPr>
        <w:t xml:space="preserve">. </w:t>
      </w:r>
      <w:r w:rsidR="00705C41" w:rsidRPr="00807387">
        <w:rPr>
          <w:rFonts w:ascii="Times New Roman" w:eastAsia="Times New Roman" w:hAnsi="Times New Roman" w:cs="Times New Roman"/>
          <w:sz w:val="28"/>
          <w:szCs w:val="28"/>
          <w:lang w:val="kk-KZ"/>
        </w:rPr>
        <w:t>Ф</w:t>
      </w:r>
      <w:proofErr w:type="spellStart"/>
      <w:r w:rsidR="00705C41" w:rsidRPr="00807387">
        <w:rPr>
          <w:rFonts w:ascii="Times New Roman" w:eastAsia="Times New Roman" w:hAnsi="Times New Roman" w:cs="Times New Roman"/>
          <w:sz w:val="28"/>
          <w:szCs w:val="28"/>
        </w:rPr>
        <w:t>ормирование</w:t>
      </w:r>
      <w:proofErr w:type="spellEnd"/>
      <w:r w:rsidR="00705C41" w:rsidRPr="00807387">
        <w:rPr>
          <w:rFonts w:ascii="Times New Roman" w:eastAsia="Times New Roman" w:hAnsi="Times New Roman" w:cs="Times New Roman"/>
          <w:sz w:val="28"/>
          <w:szCs w:val="28"/>
        </w:rPr>
        <w:t xml:space="preserve">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r w:rsidR="00705C41" w:rsidRPr="00807387">
        <w:rPr>
          <w:rFonts w:ascii="Times New Roman" w:eastAsia="Times New Roman" w:hAnsi="Times New Roman" w:cs="Times New Roman"/>
          <w:sz w:val="28"/>
          <w:szCs w:val="28"/>
          <w:lang w:val="kk-KZ"/>
        </w:rPr>
        <w:t>.</w:t>
      </w:r>
    </w:p>
    <w:p w:rsidR="00705C41" w:rsidRDefault="00705C41" w:rsidP="00705C41">
      <w:pPr>
        <w:pStyle w:val="a4"/>
        <w:ind w:firstLine="708"/>
        <w:jc w:val="both"/>
        <w:rPr>
          <w:rFonts w:ascii="Times New Roman" w:eastAsia="Times New Roman" w:hAnsi="Times New Roman" w:cs="Times New Roman"/>
          <w:sz w:val="28"/>
          <w:szCs w:val="28"/>
        </w:rPr>
      </w:pPr>
      <w:r w:rsidRPr="00807387">
        <w:rPr>
          <w:rFonts w:ascii="Times New Roman" w:eastAsia="Times New Roman" w:hAnsi="Times New Roman" w:cs="Times New Roman"/>
          <w:sz w:val="28"/>
          <w:szCs w:val="28"/>
          <w:lang w:val="kk-KZ"/>
        </w:rPr>
        <w:t>П</w:t>
      </w:r>
      <w:r w:rsidRPr="00807387">
        <w:rPr>
          <w:rFonts w:ascii="Times New Roman" w:eastAsia="Times New Roman" w:hAnsi="Times New Roman" w:cs="Times New Roman"/>
          <w:sz w:val="28"/>
          <w:szCs w:val="28"/>
        </w:rPr>
        <w:t xml:space="preserve">о регистрации налогоплательщиков, внесению изменений в регистрационные данные налогоплательщиков, регистрации контрольно-кассовых машин, составление материалов административного производства по вопросам </w:t>
      </w:r>
      <w:proofErr w:type="spellStart"/>
      <w:r w:rsidRPr="00807387">
        <w:rPr>
          <w:rFonts w:ascii="Times New Roman" w:eastAsia="Times New Roman" w:hAnsi="Times New Roman" w:cs="Times New Roman"/>
          <w:sz w:val="28"/>
          <w:szCs w:val="28"/>
        </w:rPr>
        <w:t>регистрации.Контроль</w:t>
      </w:r>
      <w:proofErr w:type="spellEnd"/>
      <w:r w:rsidRPr="00807387">
        <w:rPr>
          <w:rFonts w:ascii="Times New Roman" w:eastAsia="Times New Roman" w:hAnsi="Times New Roman" w:cs="Times New Roman"/>
          <w:sz w:val="28"/>
          <w:szCs w:val="28"/>
        </w:rPr>
        <w:t xml:space="preserve"> по обеспечению правильного исчисления и своевременной уплаты налогов и других обязательных платежей в бюджет с физических лиц. Принятие мер по ликвидации задолженности по налогам и другим обязательным платежам в бюджет с физических лиц. Проведение разъяснительной работы по применению налогового законодательства и других законодательных актов. Работа с уполномоченными органами.</w:t>
      </w:r>
    </w:p>
    <w:p w:rsidR="00105ED1" w:rsidRPr="00C96AD4" w:rsidRDefault="00105ED1" w:rsidP="00705C41">
      <w:pPr>
        <w:pStyle w:val="a4"/>
        <w:ind w:firstLine="708"/>
        <w:jc w:val="both"/>
        <w:rPr>
          <w:rFonts w:ascii="Times New Roman" w:hAnsi="Times New Roman" w:cs="Times New Roman"/>
          <w:sz w:val="28"/>
          <w:szCs w:val="28"/>
          <w:lang w:val="kk-KZ"/>
        </w:rPr>
      </w:pP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Pr="00C96AD4">
        <w:rPr>
          <w:rFonts w:ascii="Times New Roman" w:eastAsiaTheme="minorHAnsi" w:hAnsi="Times New Roman" w:cs="Times New Roman"/>
          <w:sz w:val="28"/>
          <w:szCs w:val="28"/>
          <w:lang w:eastAsia="en-US"/>
        </w:rPr>
        <w:t xml:space="preserve">высшее, допускается </w:t>
      </w:r>
      <w:proofErr w:type="spellStart"/>
      <w:r w:rsidRPr="00C96AD4">
        <w:rPr>
          <w:rFonts w:ascii="Times New Roman" w:eastAsiaTheme="minorHAnsi" w:hAnsi="Times New Roman" w:cs="Times New Roman"/>
          <w:sz w:val="28"/>
          <w:szCs w:val="28"/>
          <w:lang w:eastAsia="en-US"/>
        </w:rPr>
        <w:t>послесреднее</w:t>
      </w:r>
      <w:proofErr w:type="spellEnd"/>
      <w:r w:rsidRPr="00C96AD4">
        <w:rPr>
          <w:rFonts w:ascii="Times New Roman" w:eastAsiaTheme="minorHAnsi" w:hAnsi="Times New Roman" w:cs="Times New Roman"/>
          <w:sz w:val="28"/>
          <w:szCs w:val="28"/>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C96AD4">
        <w:rPr>
          <w:rFonts w:ascii="Times New Roman" w:hAnsi="Times New Roman" w:cs="Times New Roman"/>
          <w:sz w:val="28"/>
          <w:szCs w:val="28"/>
          <w:lang w:val="kk-KZ"/>
        </w:rPr>
        <w:t>В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w:t>
      </w:r>
      <w:proofErr w:type="gramEnd"/>
      <w:r w:rsidRPr="00C96AD4">
        <w:rPr>
          <w:rFonts w:ascii="Times New Roman" w:hAnsi="Times New Roman" w:cs="Times New Roman"/>
          <w:sz w:val="28"/>
          <w:szCs w:val="28"/>
          <w:lang w:val="kk-KZ"/>
        </w:rPr>
        <w:t xml:space="preserve"> государственного и местного управления, или статистики, или мировой </w:t>
      </w:r>
      <w:r w:rsidRPr="00C96AD4">
        <w:rPr>
          <w:rFonts w:ascii="Times New Roman" w:hAnsi="Times New Roman" w:cs="Times New Roman"/>
          <w:sz w:val="28"/>
          <w:szCs w:val="28"/>
          <w:lang w:val="kk-KZ"/>
        </w:rPr>
        <w:lastRenderedPageBreak/>
        <w:t>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105ED1" w:rsidRPr="00C96AD4" w:rsidRDefault="00105ED1" w:rsidP="00105ED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05ED1" w:rsidRPr="00C96AD4" w:rsidRDefault="00105ED1" w:rsidP="00105ED1">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05ED1" w:rsidRDefault="00105ED1" w:rsidP="00105ED1">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6C33D0" w:rsidRPr="00766409" w:rsidRDefault="00766409" w:rsidP="006C33D0">
      <w:pPr>
        <w:pStyle w:val="a4"/>
        <w:ind w:firstLine="708"/>
        <w:jc w:val="both"/>
        <w:rPr>
          <w:rFonts w:ascii="Times New Roman" w:eastAsia="Times New Roman" w:hAnsi="Times New Roman" w:cs="Times New Roman"/>
          <w:b/>
          <w:sz w:val="28"/>
          <w:szCs w:val="28"/>
        </w:rPr>
      </w:pPr>
      <w:r w:rsidRPr="00766409">
        <w:rPr>
          <w:rFonts w:ascii="Times New Roman" w:hAnsi="Times New Roman" w:cs="Times New Roman"/>
          <w:b/>
          <w:sz w:val="28"/>
          <w:szCs w:val="28"/>
        </w:rPr>
        <w:t>3</w:t>
      </w:r>
      <w:r w:rsidR="006C33D0" w:rsidRPr="00766409">
        <w:rPr>
          <w:rFonts w:ascii="Times New Roman" w:hAnsi="Times New Roman" w:cs="Times New Roman"/>
          <w:b/>
          <w:sz w:val="28"/>
          <w:szCs w:val="28"/>
        </w:rPr>
        <w:t>.</w:t>
      </w:r>
      <w:r w:rsidR="00092195" w:rsidRPr="00766409">
        <w:rPr>
          <w:rFonts w:ascii="Times New Roman" w:hAnsi="Times New Roman" w:cs="Times New Roman"/>
          <w:b/>
          <w:sz w:val="28"/>
          <w:szCs w:val="28"/>
          <w:lang w:val="kk-KZ"/>
        </w:rPr>
        <w:t xml:space="preserve"> Главный специалист</w:t>
      </w:r>
      <w:r w:rsidR="00B503D5" w:rsidRPr="00766409">
        <w:rPr>
          <w:rFonts w:ascii="Times New Roman" w:hAnsi="Times New Roman" w:cs="Times New Roman"/>
          <w:b/>
          <w:sz w:val="28"/>
          <w:szCs w:val="28"/>
          <w:lang w:val="kk-KZ"/>
        </w:rPr>
        <w:t xml:space="preserve"> </w:t>
      </w:r>
      <w:r w:rsidR="006C33D0" w:rsidRPr="00766409">
        <w:rPr>
          <w:rFonts w:ascii="Times New Roman" w:eastAsia="Times New Roman" w:hAnsi="Times New Roman" w:cs="Times New Roman"/>
          <w:b/>
          <w:color w:val="222222"/>
          <w:sz w:val="28"/>
          <w:szCs w:val="28"/>
        </w:rPr>
        <w:t xml:space="preserve">отдела по работе с налогоплательщиками </w:t>
      </w:r>
      <w:r w:rsidR="006C33D0" w:rsidRPr="00766409">
        <w:rPr>
          <w:rFonts w:ascii="Times New Roman" w:eastAsia="Times New Roman" w:hAnsi="Times New Roman" w:cs="Times New Roman"/>
          <w:b/>
          <w:color w:val="222222"/>
          <w:sz w:val="28"/>
          <w:szCs w:val="28"/>
          <w:lang w:val="kk-KZ"/>
        </w:rPr>
        <w:t>У</w:t>
      </w:r>
      <w:r w:rsidR="006C33D0" w:rsidRPr="00766409">
        <w:rPr>
          <w:rFonts w:ascii="Times New Roman" w:eastAsia="Times New Roman" w:hAnsi="Times New Roman" w:cs="Times New Roman"/>
          <w:b/>
          <w:sz w:val="28"/>
          <w:szCs w:val="28"/>
        </w:rPr>
        <w:t xml:space="preserve">правления государственных доходов по </w:t>
      </w:r>
      <w:proofErr w:type="spellStart"/>
      <w:r w:rsidR="006C33D0" w:rsidRPr="00766409">
        <w:rPr>
          <w:rFonts w:ascii="Times New Roman" w:eastAsia="Times New Roman" w:hAnsi="Times New Roman" w:cs="Times New Roman"/>
          <w:b/>
          <w:sz w:val="28"/>
          <w:szCs w:val="28"/>
        </w:rPr>
        <w:t>Шортандинскому</w:t>
      </w:r>
      <w:proofErr w:type="spellEnd"/>
      <w:r w:rsidR="006C33D0" w:rsidRPr="00766409">
        <w:rPr>
          <w:rFonts w:ascii="Times New Roman" w:eastAsia="Times New Roman" w:hAnsi="Times New Roman" w:cs="Times New Roman"/>
          <w:b/>
          <w:sz w:val="28"/>
          <w:szCs w:val="28"/>
        </w:rPr>
        <w:t xml:space="preserve"> району</w:t>
      </w:r>
      <w:r w:rsidR="006C33D0" w:rsidRPr="00766409">
        <w:rPr>
          <w:rFonts w:ascii="Times New Roman" w:hAnsi="Times New Roman" w:cs="Times New Roman"/>
          <w:b/>
          <w:i/>
          <w:sz w:val="28"/>
          <w:szCs w:val="28"/>
          <w:lang w:val="kk-KZ"/>
        </w:rPr>
        <w:t>,</w:t>
      </w:r>
      <w:r w:rsidR="006C33D0" w:rsidRPr="00766409">
        <w:rPr>
          <w:rFonts w:ascii="Times New Roman" w:hAnsi="Times New Roman" w:cs="Times New Roman"/>
          <w:b/>
          <w:sz w:val="28"/>
          <w:szCs w:val="28"/>
          <w:lang w:val="kk-KZ"/>
        </w:rPr>
        <w:t xml:space="preserve">  к</w:t>
      </w:r>
      <w:r w:rsidR="006C33D0" w:rsidRPr="00766409">
        <w:rPr>
          <w:rFonts w:ascii="Times New Roman" w:eastAsia="BatangChe" w:hAnsi="Times New Roman" w:cs="Times New Roman"/>
          <w:b/>
          <w:sz w:val="28"/>
          <w:szCs w:val="28"/>
          <w:lang w:val="kk-KZ"/>
        </w:rPr>
        <w:t>атегория  «С-</w:t>
      </w:r>
      <w:r w:rsidR="006C33D0" w:rsidRPr="00766409">
        <w:rPr>
          <w:rFonts w:ascii="Times New Roman" w:eastAsia="BatangChe" w:hAnsi="Times New Roman" w:cs="Times New Roman"/>
          <w:b/>
          <w:sz w:val="28"/>
          <w:szCs w:val="28"/>
          <w:lang w:val="en-GB"/>
        </w:rPr>
        <w:t>R</w:t>
      </w:r>
      <w:r w:rsidR="00FD5CCF" w:rsidRPr="00766409">
        <w:rPr>
          <w:rFonts w:ascii="Times New Roman" w:eastAsia="BatangChe" w:hAnsi="Times New Roman" w:cs="Times New Roman"/>
          <w:b/>
          <w:sz w:val="28"/>
          <w:szCs w:val="28"/>
          <w:lang w:val="kk-KZ"/>
        </w:rPr>
        <w:t>-</w:t>
      </w:r>
      <w:r w:rsidR="00092195" w:rsidRPr="00766409">
        <w:rPr>
          <w:rFonts w:ascii="Times New Roman" w:eastAsia="BatangChe" w:hAnsi="Times New Roman" w:cs="Times New Roman"/>
          <w:b/>
          <w:sz w:val="28"/>
          <w:szCs w:val="28"/>
          <w:lang w:val="kk-KZ"/>
        </w:rPr>
        <w:t>4</w:t>
      </w:r>
      <w:r w:rsidR="006C33D0" w:rsidRPr="00766409">
        <w:rPr>
          <w:rFonts w:ascii="Times New Roman" w:eastAsia="BatangChe" w:hAnsi="Times New Roman" w:cs="Times New Roman"/>
          <w:b/>
          <w:sz w:val="28"/>
          <w:szCs w:val="28"/>
          <w:lang w:val="kk-KZ"/>
        </w:rPr>
        <w:t>», 1 единица.</w:t>
      </w:r>
    </w:p>
    <w:p w:rsidR="006C33D0" w:rsidRPr="00766409" w:rsidRDefault="006C33D0" w:rsidP="006C33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766409">
        <w:rPr>
          <w:rFonts w:ascii="Times New Roman" w:eastAsia="Times New Roman" w:hAnsi="Times New Roman" w:cs="Times New Roman"/>
          <w:color w:val="222222"/>
          <w:sz w:val="28"/>
          <w:szCs w:val="28"/>
        </w:rPr>
        <w:t xml:space="preserve">Должностной оклад в зависимости от выслуги лет от </w:t>
      </w:r>
      <w:r w:rsidR="00092195" w:rsidRPr="00766409">
        <w:rPr>
          <w:rFonts w:ascii="Times New Roman" w:eastAsia="Times New Roman" w:hAnsi="Times New Roman" w:cs="Times New Roman"/>
          <w:color w:val="222222"/>
          <w:sz w:val="28"/>
          <w:szCs w:val="28"/>
        </w:rPr>
        <w:t>95 2</w:t>
      </w:r>
      <w:r w:rsidR="00766409">
        <w:rPr>
          <w:rFonts w:ascii="Times New Roman" w:eastAsia="Times New Roman" w:hAnsi="Times New Roman" w:cs="Times New Roman"/>
          <w:color w:val="222222"/>
          <w:sz w:val="28"/>
          <w:szCs w:val="28"/>
        </w:rPr>
        <w:t>10</w:t>
      </w:r>
      <w:r w:rsidRPr="00766409">
        <w:rPr>
          <w:rFonts w:ascii="Times New Roman" w:eastAsia="Times New Roman" w:hAnsi="Times New Roman" w:cs="Times New Roman"/>
          <w:color w:val="222222"/>
          <w:sz w:val="28"/>
          <w:szCs w:val="28"/>
        </w:rPr>
        <w:t xml:space="preserve"> </w:t>
      </w:r>
      <w:r w:rsidRPr="00766409">
        <w:rPr>
          <w:rFonts w:ascii="Times New Roman" w:eastAsia="Times New Roman" w:hAnsi="Times New Roman" w:cs="Times New Roman"/>
          <w:bCs/>
          <w:color w:val="222222"/>
          <w:sz w:val="28"/>
          <w:szCs w:val="28"/>
        </w:rPr>
        <w:t> </w:t>
      </w:r>
      <w:r w:rsidRPr="00766409">
        <w:rPr>
          <w:rFonts w:ascii="Times New Roman" w:eastAsia="Times New Roman" w:hAnsi="Times New Roman" w:cs="Times New Roman"/>
          <w:color w:val="222222"/>
          <w:sz w:val="28"/>
          <w:szCs w:val="28"/>
        </w:rPr>
        <w:t>тенге до  1</w:t>
      </w:r>
      <w:r w:rsidR="00092195" w:rsidRPr="00766409">
        <w:rPr>
          <w:rFonts w:ascii="Times New Roman" w:eastAsia="Times New Roman" w:hAnsi="Times New Roman" w:cs="Times New Roman"/>
          <w:color w:val="222222"/>
          <w:sz w:val="28"/>
          <w:szCs w:val="28"/>
        </w:rPr>
        <w:t>28 834</w:t>
      </w:r>
      <w:r w:rsidRPr="00766409">
        <w:rPr>
          <w:rFonts w:ascii="Times New Roman" w:eastAsia="Times New Roman" w:hAnsi="Times New Roman" w:cs="Times New Roman"/>
          <w:color w:val="222222"/>
          <w:sz w:val="28"/>
          <w:szCs w:val="28"/>
        </w:rPr>
        <w:t>тенге.</w:t>
      </w:r>
    </w:p>
    <w:p w:rsidR="00DE67FC" w:rsidRPr="00766409" w:rsidRDefault="006C33D0" w:rsidP="007D7B7A">
      <w:pPr>
        <w:pStyle w:val="a4"/>
        <w:ind w:firstLine="708"/>
        <w:jc w:val="both"/>
        <w:rPr>
          <w:rFonts w:ascii="Times New Roman" w:hAnsi="Times New Roman" w:cs="Times New Roman"/>
          <w:sz w:val="28"/>
          <w:szCs w:val="28"/>
        </w:rPr>
      </w:pPr>
      <w:r w:rsidRPr="00766409">
        <w:rPr>
          <w:rFonts w:ascii="Times New Roman" w:eastAsia="Times New Roman" w:hAnsi="Times New Roman" w:cs="Times New Roman"/>
          <w:b/>
          <w:bCs/>
          <w:color w:val="222222"/>
          <w:sz w:val="28"/>
          <w:szCs w:val="28"/>
        </w:rPr>
        <w:t xml:space="preserve">Основные функциональные обязанности: </w:t>
      </w:r>
      <w:r w:rsidR="00DE67FC" w:rsidRPr="00766409">
        <w:rPr>
          <w:rFonts w:ascii="Times New Roman" w:hAnsi="Times New Roman" w:cs="Times New Roman"/>
          <w:sz w:val="28"/>
          <w:szCs w:val="28"/>
        </w:rPr>
        <w:t>Организация деятельности специалистами отдела работы по государственной регистрации и перерегистрации, снятии с учета налогоплательщиков, постановка на учет по НДС</w:t>
      </w:r>
      <w:proofErr w:type="gramStart"/>
      <w:r w:rsidR="00DE67FC" w:rsidRPr="00766409">
        <w:rPr>
          <w:rFonts w:ascii="Times New Roman" w:hAnsi="Times New Roman" w:cs="Times New Roman"/>
          <w:sz w:val="28"/>
          <w:szCs w:val="28"/>
        </w:rPr>
        <w:t xml:space="preserve"> ,</w:t>
      </w:r>
      <w:proofErr w:type="gramEnd"/>
      <w:r w:rsidR="00DE67FC" w:rsidRPr="00766409">
        <w:rPr>
          <w:rFonts w:ascii="Times New Roman" w:hAnsi="Times New Roman" w:cs="Times New Roman"/>
          <w:sz w:val="28"/>
          <w:szCs w:val="28"/>
        </w:rPr>
        <w:t xml:space="preserve"> регистрация и снятие ККМ. Прием и ввод налоговой отчетности налогоплательщиков в информационные системы ИС ИСИД, ИС ЭФНО, ИС НДС, ИС СОНО. Вручение уведомлений налогоплательщикам за непредставление налоговой отчетности в сроки, установленные законодательством РК, а также составление административных протоколов. Организация деятельности специалистами отдела контроля по обеспечению правильного и своевременного исчисления и уплаты местных налогов и других обязательных платежей в бюджет с физических лиц, работа с уполномоченными органами. </w:t>
      </w:r>
    </w:p>
    <w:p w:rsidR="00DE67FC" w:rsidRPr="00766409" w:rsidRDefault="00DE67FC" w:rsidP="00DE67FC">
      <w:pPr>
        <w:pStyle w:val="a4"/>
        <w:jc w:val="both"/>
        <w:rPr>
          <w:rFonts w:ascii="Times New Roman" w:hAnsi="Times New Roman" w:cs="Times New Roman"/>
          <w:sz w:val="28"/>
          <w:szCs w:val="28"/>
          <w:lang w:val="kk-KZ"/>
        </w:rPr>
      </w:pPr>
      <w:r w:rsidRPr="00766409">
        <w:rPr>
          <w:rFonts w:ascii="Times New Roman" w:hAnsi="Times New Roman" w:cs="Times New Roman"/>
          <w:sz w:val="28"/>
          <w:szCs w:val="28"/>
        </w:rPr>
        <w:t xml:space="preserve">Ведение учета и контроля лицевых счетов юридических лиц, </w:t>
      </w:r>
      <w:r w:rsidRPr="00766409">
        <w:rPr>
          <w:rFonts w:ascii="Times New Roman" w:hAnsi="Times New Roman" w:cs="Times New Roman"/>
          <w:bCs/>
          <w:sz w:val="28"/>
          <w:szCs w:val="28"/>
        </w:rPr>
        <w:t>индивидуальных предпринимателей и физических лиц:</w:t>
      </w:r>
      <w:r w:rsidRPr="00766409">
        <w:rPr>
          <w:rFonts w:ascii="Times New Roman" w:hAnsi="Times New Roman" w:cs="Times New Roman"/>
          <w:sz w:val="28"/>
          <w:szCs w:val="28"/>
        </w:rPr>
        <w:t xml:space="preserve"> своевременность, правильность, полноту записи в лицевые счета начисленных или уменьшенных сумм налогов, других обязательных платежей, </w:t>
      </w:r>
      <w:r w:rsidRPr="00766409">
        <w:rPr>
          <w:rFonts w:ascii="Times New Roman" w:hAnsi="Times New Roman" w:cs="Times New Roman"/>
          <w:sz w:val="28"/>
          <w:szCs w:val="28"/>
          <w:lang w:val="kk-KZ"/>
        </w:rPr>
        <w:t xml:space="preserve">обязательных пенсионных взносов </w:t>
      </w:r>
      <w:r w:rsidRPr="00766409">
        <w:rPr>
          <w:rFonts w:ascii="Times New Roman" w:hAnsi="Times New Roman" w:cs="Times New Roman"/>
          <w:sz w:val="28"/>
          <w:szCs w:val="28"/>
        </w:rPr>
        <w:t xml:space="preserve">(ОПВ), </w:t>
      </w:r>
      <w:r w:rsidRPr="00766409">
        <w:rPr>
          <w:rFonts w:ascii="Times New Roman" w:hAnsi="Times New Roman" w:cs="Times New Roman"/>
          <w:sz w:val="28"/>
          <w:szCs w:val="28"/>
          <w:lang w:val="kk-KZ"/>
        </w:rPr>
        <w:t>обязательных профессиональных пенсионных взносов (ОППВ)</w:t>
      </w:r>
      <w:r w:rsidRPr="00766409">
        <w:rPr>
          <w:rFonts w:ascii="Times New Roman" w:hAnsi="Times New Roman" w:cs="Times New Roman"/>
          <w:sz w:val="28"/>
          <w:szCs w:val="28"/>
        </w:rPr>
        <w:t xml:space="preserve"> и </w:t>
      </w:r>
      <w:r w:rsidRPr="00766409">
        <w:rPr>
          <w:rFonts w:ascii="Times New Roman" w:hAnsi="Times New Roman" w:cs="Times New Roman"/>
          <w:sz w:val="28"/>
          <w:szCs w:val="28"/>
          <w:lang w:val="kk-KZ"/>
        </w:rPr>
        <w:t>социальных отчислений (</w:t>
      </w:r>
      <w:proofErr w:type="gramStart"/>
      <w:r w:rsidRPr="00766409">
        <w:rPr>
          <w:rFonts w:ascii="Times New Roman" w:hAnsi="Times New Roman" w:cs="Times New Roman"/>
          <w:sz w:val="28"/>
          <w:szCs w:val="28"/>
          <w:lang w:val="kk-KZ"/>
        </w:rPr>
        <w:t>СО</w:t>
      </w:r>
      <w:proofErr w:type="gramEnd"/>
      <w:r w:rsidRPr="00766409">
        <w:rPr>
          <w:rFonts w:ascii="Times New Roman" w:hAnsi="Times New Roman" w:cs="Times New Roman"/>
          <w:sz w:val="28"/>
          <w:szCs w:val="28"/>
          <w:lang w:val="kk-KZ"/>
        </w:rPr>
        <w:t>)</w:t>
      </w:r>
      <w:r w:rsidRPr="00766409">
        <w:rPr>
          <w:rFonts w:ascii="Times New Roman" w:hAnsi="Times New Roman" w:cs="Times New Roman"/>
          <w:sz w:val="28"/>
          <w:szCs w:val="28"/>
        </w:rPr>
        <w:t xml:space="preserve">; правильность выведения сальдо расчетов налогоплательщиков (налоговых агентов) с бюджетом (недоимка и переплата); </w:t>
      </w:r>
      <w:r w:rsidRPr="00766409">
        <w:rPr>
          <w:rFonts w:ascii="Times New Roman" w:hAnsi="Times New Roman" w:cs="Times New Roman"/>
          <w:sz w:val="28"/>
          <w:szCs w:val="28"/>
          <w:lang w:val="kk-KZ"/>
        </w:rPr>
        <w:t>у</w:t>
      </w:r>
      <w:r w:rsidRPr="00766409">
        <w:rPr>
          <w:rFonts w:ascii="Times New Roman" w:hAnsi="Times New Roman" w:cs="Times New Roman"/>
          <w:sz w:val="28"/>
          <w:szCs w:val="28"/>
        </w:rPr>
        <w:t xml:space="preserve">чет и передача лицевых счетов при изменении места нахождения или места осуществления деятельности налогоплательщика (налогового агента), а также при реорганизации </w:t>
      </w:r>
      <w:r w:rsidRPr="00766409">
        <w:rPr>
          <w:rFonts w:ascii="Times New Roman" w:hAnsi="Times New Roman" w:cs="Times New Roman"/>
          <w:sz w:val="28"/>
          <w:szCs w:val="28"/>
          <w:lang w:val="kk-KZ"/>
        </w:rPr>
        <w:t xml:space="preserve">или ликвидации </w:t>
      </w:r>
      <w:r w:rsidRPr="00766409">
        <w:rPr>
          <w:rFonts w:ascii="Times New Roman" w:hAnsi="Times New Roman" w:cs="Times New Roman"/>
          <w:sz w:val="28"/>
          <w:szCs w:val="28"/>
        </w:rPr>
        <w:t>юридического лица</w:t>
      </w:r>
      <w:r w:rsidRPr="00766409">
        <w:rPr>
          <w:rFonts w:ascii="Times New Roman" w:hAnsi="Times New Roman" w:cs="Times New Roman"/>
          <w:sz w:val="28"/>
          <w:szCs w:val="28"/>
          <w:lang w:val="kk-KZ"/>
        </w:rPr>
        <w:t xml:space="preserve"> и ИП; </w:t>
      </w:r>
      <w:r w:rsidRPr="00766409">
        <w:rPr>
          <w:rFonts w:ascii="Times New Roman" w:hAnsi="Times New Roman" w:cs="Times New Roman"/>
          <w:sz w:val="28"/>
          <w:szCs w:val="28"/>
        </w:rPr>
        <w:t xml:space="preserve">проведение зачета и возврата излишне </w:t>
      </w:r>
      <w:r w:rsidRPr="00766409">
        <w:rPr>
          <w:rFonts w:ascii="Times New Roman" w:hAnsi="Times New Roman" w:cs="Times New Roman"/>
          <w:sz w:val="28"/>
          <w:szCs w:val="28"/>
        </w:rPr>
        <w:lastRenderedPageBreak/>
        <w:t>уплаченных сумм налогов и других обязательных платежей в бюджет по заявлению налогоплательщика; учет при изменении сроков исполнения налоговых обязательств по уплате налогов и других обязательных платежей в бюджет</w:t>
      </w:r>
      <w:r w:rsidRPr="00766409">
        <w:rPr>
          <w:rFonts w:ascii="Times New Roman" w:hAnsi="Times New Roman" w:cs="Times New Roman"/>
          <w:sz w:val="28"/>
          <w:szCs w:val="28"/>
          <w:lang w:val="kk-KZ"/>
        </w:rPr>
        <w:t xml:space="preserve">, </w:t>
      </w:r>
      <w:r w:rsidRPr="00766409">
        <w:rPr>
          <w:rFonts w:ascii="Times New Roman" w:hAnsi="Times New Roman" w:cs="Times New Roman"/>
          <w:sz w:val="28"/>
          <w:szCs w:val="28"/>
        </w:rPr>
        <w:t>о</w:t>
      </w:r>
      <w:r w:rsidRPr="00766409">
        <w:rPr>
          <w:rFonts w:ascii="Times New Roman" w:hAnsi="Times New Roman" w:cs="Times New Roman"/>
          <w:sz w:val="28"/>
          <w:szCs w:val="28"/>
          <w:lang w:eastAsia="kk-KZ"/>
        </w:rPr>
        <w:t>беспечение правового сопровождения деятельности управления государственных доходов.</w:t>
      </w:r>
      <w:r w:rsidRPr="00766409">
        <w:rPr>
          <w:rFonts w:ascii="Times New Roman" w:hAnsi="Times New Roman" w:cs="Times New Roman"/>
          <w:sz w:val="28"/>
          <w:szCs w:val="28"/>
          <w:lang w:val="kk-KZ"/>
        </w:rPr>
        <w:t xml:space="preserve"> </w:t>
      </w:r>
    </w:p>
    <w:p w:rsidR="006C33D0" w:rsidRPr="00766409" w:rsidRDefault="00DE67FC" w:rsidP="00DE67FC">
      <w:pPr>
        <w:pStyle w:val="a4"/>
        <w:ind w:firstLine="708"/>
        <w:jc w:val="both"/>
        <w:rPr>
          <w:rFonts w:ascii="Times New Roman" w:hAnsi="Times New Roman" w:cs="Times New Roman"/>
          <w:sz w:val="28"/>
          <w:szCs w:val="28"/>
          <w:lang w:val="kk-KZ"/>
        </w:rPr>
      </w:pPr>
      <w:r w:rsidRPr="00766409">
        <w:rPr>
          <w:rFonts w:ascii="Times New Roman" w:hAnsi="Times New Roman" w:cs="Times New Roman"/>
          <w:sz w:val="28"/>
          <w:szCs w:val="28"/>
          <w:lang w:val="kk-KZ"/>
        </w:rPr>
        <w:t xml:space="preserve">Оформление финансовой документации, представление </w:t>
      </w:r>
      <w:r w:rsidRPr="00766409">
        <w:rPr>
          <w:rFonts w:ascii="Times New Roman" w:hAnsi="Times New Roman" w:cs="Times New Roman"/>
          <w:sz w:val="28"/>
          <w:szCs w:val="28"/>
        </w:rPr>
        <w:t xml:space="preserve">бухгалтерской, статистической, </w:t>
      </w:r>
      <w:proofErr w:type="spellStart"/>
      <w:r w:rsidRPr="00766409">
        <w:rPr>
          <w:rFonts w:ascii="Times New Roman" w:hAnsi="Times New Roman" w:cs="Times New Roman"/>
          <w:sz w:val="28"/>
          <w:szCs w:val="28"/>
        </w:rPr>
        <w:t>налоговойи</w:t>
      </w:r>
      <w:proofErr w:type="spellEnd"/>
      <w:r w:rsidRPr="00766409">
        <w:rPr>
          <w:rFonts w:ascii="Times New Roman" w:hAnsi="Times New Roman" w:cs="Times New Roman"/>
          <w:sz w:val="28"/>
          <w:szCs w:val="28"/>
        </w:rPr>
        <w:t xml:space="preserve"> иной отчетности в вышестоящие и другие государственные органы</w:t>
      </w:r>
      <w:r w:rsidRPr="00766409">
        <w:rPr>
          <w:rFonts w:ascii="Times New Roman" w:hAnsi="Times New Roman" w:cs="Times New Roman"/>
          <w:sz w:val="28"/>
          <w:szCs w:val="28"/>
          <w:lang w:val="kk-KZ"/>
        </w:rPr>
        <w:t xml:space="preserve"> в установленные сроки, контроль и сохранность ценностей, составление бюджетной заявки на финансовый год, ведение кадровой работы.</w:t>
      </w:r>
      <w:r w:rsidRPr="00766409">
        <w:rPr>
          <w:rFonts w:ascii="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DE67FC" w:rsidRPr="00766409" w:rsidRDefault="006C33D0" w:rsidP="00DE67FC">
      <w:pPr>
        <w:pStyle w:val="a4"/>
        <w:ind w:firstLine="708"/>
        <w:jc w:val="both"/>
        <w:rPr>
          <w:rFonts w:ascii="Times New Roman" w:hAnsi="Times New Roman" w:cs="Times New Roman"/>
          <w:sz w:val="28"/>
          <w:szCs w:val="28"/>
          <w:lang w:val="kk-KZ"/>
        </w:rPr>
      </w:pPr>
      <w:r w:rsidRPr="00766409">
        <w:rPr>
          <w:rFonts w:ascii="Times New Roman" w:eastAsia="Times New Roman" w:hAnsi="Times New Roman" w:cs="Times New Roman"/>
          <w:b/>
          <w:bCs/>
          <w:color w:val="222222"/>
          <w:sz w:val="28"/>
          <w:szCs w:val="28"/>
        </w:rPr>
        <w:t xml:space="preserve"> </w:t>
      </w:r>
      <w:proofErr w:type="gramStart"/>
      <w:r w:rsidRPr="00766409">
        <w:rPr>
          <w:rFonts w:ascii="Times New Roman" w:eastAsia="Times New Roman" w:hAnsi="Times New Roman" w:cs="Times New Roman"/>
          <w:b/>
          <w:bCs/>
          <w:color w:val="222222"/>
          <w:sz w:val="28"/>
          <w:szCs w:val="28"/>
        </w:rPr>
        <w:t>Требования к участникам конкурса:</w:t>
      </w:r>
      <w:r w:rsidRPr="00766409">
        <w:rPr>
          <w:rFonts w:ascii="Times New Roman" w:eastAsia="Times New Roman" w:hAnsi="Times New Roman" w:cs="Times New Roman"/>
          <w:color w:val="222222"/>
          <w:sz w:val="28"/>
          <w:szCs w:val="28"/>
        </w:rPr>
        <w:t> </w:t>
      </w:r>
      <w:bookmarkStart w:id="0" w:name="z398"/>
      <w:r w:rsidR="00DE67FC" w:rsidRPr="00766409">
        <w:rPr>
          <w:rFonts w:ascii="Times New Roman" w:hAnsi="Times New Roman" w:cs="Times New Roman"/>
          <w:sz w:val="28"/>
          <w:szCs w:val="28"/>
        </w:rPr>
        <w:t xml:space="preserve">послевузовское </w:t>
      </w:r>
      <w:r w:rsidR="00DE67FC" w:rsidRPr="00766409">
        <w:rPr>
          <w:rFonts w:ascii="Times New Roman" w:hAnsi="Times New Roman" w:cs="Times New Roman"/>
          <w:sz w:val="28"/>
          <w:szCs w:val="28"/>
          <w:lang w:val="kk-KZ"/>
        </w:rPr>
        <w:t>или</w:t>
      </w:r>
      <w:r w:rsidR="00DE67FC" w:rsidRPr="00766409">
        <w:rPr>
          <w:sz w:val="28"/>
          <w:szCs w:val="28"/>
          <w:lang w:val="kk-KZ"/>
        </w:rPr>
        <w:t xml:space="preserve"> </w:t>
      </w:r>
      <w:r w:rsidR="00DE67FC" w:rsidRPr="00766409">
        <w:rPr>
          <w:rFonts w:ascii="Times New Roman" w:eastAsiaTheme="minorHAnsi" w:hAnsi="Times New Roman" w:cs="Times New Roman"/>
          <w:sz w:val="28"/>
          <w:szCs w:val="28"/>
          <w:lang w:eastAsia="en-US"/>
        </w:rPr>
        <w:t xml:space="preserve">высшее, допускается </w:t>
      </w:r>
      <w:proofErr w:type="spellStart"/>
      <w:r w:rsidR="00DE67FC" w:rsidRPr="00766409">
        <w:rPr>
          <w:rFonts w:ascii="Times New Roman" w:eastAsiaTheme="minorHAnsi" w:hAnsi="Times New Roman" w:cs="Times New Roman"/>
          <w:sz w:val="28"/>
          <w:szCs w:val="28"/>
          <w:lang w:eastAsia="en-US"/>
        </w:rPr>
        <w:t>послесреднее</w:t>
      </w:r>
      <w:proofErr w:type="spellEnd"/>
      <w:r w:rsidR="00DE67FC" w:rsidRPr="00766409">
        <w:rPr>
          <w:rFonts w:ascii="Times New Roman" w:eastAsiaTheme="minorHAnsi" w:hAnsi="Times New Roman" w:cs="Times New Roman"/>
          <w:sz w:val="28"/>
          <w:szCs w:val="28"/>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DE67FC" w:rsidRPr="00766409">
        <w:rPr>
          <w:rFonts w:ascii="Times New Roman" w:hAnsi="Times New Roman" w:cs="Times New Roman"/>
          <w:sz w:val="28"/>
          <w:szCs w:val="28"/>
          <w:lang w:val="kk-KZ"/>
        </w:rPr>
        <w:t>В области социальных наук</w:t>
      </w:r>
      <w:r w:rsidR="00DE67FC" w:rsidRPr="00766409">
        <w:rPr>
          <w:rFonts w:ascii="Times New Roman" w:hAnsi="Times New Roman" w:cs="Times New Roman"/>
          <w:sz w:val="28"/>
          <w:szCs w:val="28"/>
        </w:rPr>
        <w:t xml:space="preserve">, экономики </w:t>
      </w:r>
      <w:r w:rsidR="00DE67FC" w:rsidRPr="00766409">
        <w:rPr>
          <w:rFonts w:ascii="Times New Roman" w:hAnsi="Times New Roman" w:cs="Times New Roman"/>
          <w:sz w:val="28"/>
          <w:szCs w:val="28"/>
          <w:lang w:val="kk-KZ"/>
        </w:rPr>
        <w:t>и бизнеса (в сфере экономики  или учета и аудита, или менеджмента, или финансов, или</w:t>
      </w:r>
      <w:proofErr w:type="gramEnd"/>
      <w:r w:rsidR="00DE67FC" w:rsidRPr="00766409">
        <w:rPr>
          <w:rFonts w:ascii="Times New Roman" w:hAnsi="Times New Roman" w:cs="Times New Roman"/>
          <w:sz w:val="28"/>
          <w:szCs w:val="28"/>
          <w:lang w:val="kk-KZ"/>
        </w:rPr>
        <w:t xml:space="preserve">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E67FC" w:rsidRPr="00766409" w:rsidRDefault="00DE67FC" w:rsidP="00DE67F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E67FC" w:rsidRPr="00766409" w:rsidRDefault="00DE67FC" w:rsidP="00DE67FC">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766409">
        <w:rPr>
          <w:rFonts w:ascii="Times New Roman" w:eastAsia="Times New Roman" w:hAnsi="Times New Roman" w:cs="Times New Roman"/>
          <w:b/>
          <w:color w:val="222222"/>
          <w:sz w:val="28"/>
          <w:szCs w:val="28"/>
          <w:lang w:val="kk-KZ"/>
        </w:rPr>
        <w:t xml:space="preserve"> </w:t>
      </w:r>
      <w:r w:rsidRPr="00766409">
        <w:rPr>
          <w:rFonts w:ascii="Times New Roman" w:eastAsia="Times New Roman" w:hAnsi="Times New Roman" w:cs="Times New Roman"/>
          <w:b/>
          <w:color w:val="222222"/>
          <w:sz w:val="28"/>
          <w:szCs w:val="28"/>
        </w:rPr>
        <w:t>Наличие следующих компетенций:</w:t>
      </w:r>
      <w:r w:rsidRPr="00766409">
        <w:rPr>
          <w:rFonts w:ascii="Times New Roman" w:eastAsia="Times New Roman" w:hAnsi="Times New Roman" w:cs="Times New Roman"/>
          <w:b/>
          <w:color w:val="222222"/>
          <w:sz w:val="28"/>
          <w:szCs w:val="28"/>
          <w:lang w:val="kk-KZ"/>
        </w:rPr>
        <w:t xml:space="preserve"> </w:t>
      </w:r>
      <w:r w:rsidRPr="00766409">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E67FC" w:rsidRPr="00C96AD4" w:rsidRDefault="00DE67FC" w:rsidP="00DE67FC">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766409">
        <w:rPr>
          <w:rFonts w:ascii="Times New Roman" w:eastAsia="Times New Roman" w:hAnsi="Times New Roman" w:cs="Times New Roman"/>
          <w:b/>
          <w:color w:val="222222"/>
          <w:sz w:val="28"/>
          <w:szCs w:val="28"/>
        </w:rPr>
        <w:t xml:space="preserve">        </w:t>
      </w:r>
      <w:r w:rsidRPr="00766409">
        <w:rPr>
          <w:rFonts w:ascii="Times New Roman" w:eastAsiaTheme="minorHAnsi" w:hAnsi="Times New Roman" w:cs="Times New Roman"/>
          <w:sz w:val="28"/>
          <w:szCs w:val="28"/>
          <w:lang w:eastAsia="en-US"/>
        </w:rPr>
        <w:t>Опыт работы при наличии высшего образования не требуется.</w:t>
      </w:r>
    </w:p>
    <w:p w:rsidR="00A066D3" w:rsidRPr="00C96AD4" w:rsidRDefault="00A066D3" w:rsidP="00DE67FC">
      <w:pPr>
        <w:spacing w:after="0" w:line="240" w:lineRule="auto"/>
        <w:jc w:val="both"/>
        <w:rPr>
          <w:rFonts w:ascii="Times New Roman" w:hAnsi="Times New Roman" w:cs="Times New Roman"/>
          <w:sz w:val="28"/>
          <w:szCs w:val="28"/>
        </w:rPr>
      </w:pPr>
    </w:p>
    <w:bookmarkEnd w:id="0"/>
    <w:p w:rsidR="006C33D0" w:rsidRPr="00766409" w:rsidRDefault="00766409" w:rsidP="006C33D0">
      <w:pPr>
        <w:pStyle w:val="a4"/>
        <w:ind w:firstLine="708"/>
        <w:jc w:val="both"/>
        <w:rPr>
          <w:rFonts w:ascii="Times New Roman" w:eastAsia="Times New Roman" w:hAnsi="Times New Roman" w:cs="Times New Roman"/>
          <w:b/>
          <w:sz w:val="28"/>
          <w:szCs w:val="28"/>
        </w:rPr>
      </w:pPr>
      <w:r w:rsidRPr="00766409">
        <w:rPr>
          <w:rFonts w:ascii="Times New Roman" w:hAnsi="Times New Roman" w:cs="Times New Roman"/>
          <w:b/>
          <w:sz w:val="28"/>
          <w:szCs w:val="28"/>
        </w:rPr>
        <w:t>4</w:t>
      </w:r>
      <w:r w:rsidR="006C33D0" w:rsidRPr="00766409">
        <w:rPr>
          <w:rFonts w:ascii="Times New Roman" w:hAnsi="Times New Roman" w:cs="Times New Roman"/>
          <w:b/>
          <w:sz w:val="28"/>
          <w:szCs w:val="28"/>
        </w:rPr>
        <w:t>.</w:t>
      </w:r>
      <w:r w:rsidR="006C33D0" w:rsidRPr="00766409">
        <w:rPr>
          <w:rFonts w:ascii="Times New Roman" w:eastAsia="Times New Roman" w:hAnsi="Times New Roman" w:cs="Times New Roman"/>
          <w:b/>
          <w:color w:val="222222"/>
          <w:sz w:val="28"/>
          <w:szCs w:val="28"/>
        </w:rPr>
        <w:t xml:space="preserve">Главный специалист отдела </w:t>
      </w:r>
      <w:r w:rsidR="00DE67FC" w:rsidRPr="00766409">
        <w:rPr>
          <w:rFonts w:ascii="Times New Roman" w:eastAsia="Times New Roman" w:hAnsi="Times New Roman" w:cs="Times New Roman"/>
          <w:b/>
          <w:color w:val="222222"/>
          <w:sz w:val="28"/>
          <w:szCs w:val="28"/>
        </w:rPr>
        <w:t xml:space="preserve"> по работе с налогоплательщиками </w:t>
      </w:r>
      <w:r w:rsidR="00A066D3" w:rsidRPr="00766409">
        <w:rPr>
          <w:rFonts w:ascii="Times New Roman" w:eastAsia="Times New Roman" w:hAnsi="Times New Roman" w:cs="Times New Roman"/>
          <w:b/>
          <w:color w:val="222222"/>
          <w:sz w:val="28"/>
          <w:szCs w:val="28"/>
        </w:rPr>
        <w:t xml:space="preserve"> </w:t>
      </w:r>
      <w:r w:rsidR="006C33D0" w:rsidRPr="00766409">
        <w:rPr>
          <w:rFonts w:ascii="Times New Roman" w:eastAsia="Times New Roman" w:hAnsi="Times New Roman" w:cs="Times New Roman"/>
          <w:b/>
          <w:color w:val="222222"/>
          <w:sz w:val="28"/>
          <w:szCs w:val="28"/>
          <w:lang w:val="kk-KZ"/>
        </w:rPr>
        <w:t>У</w:t>
      </w:r>
      <w:r w:rsidR="006C33D0" w:rsidRPr="00766409">
        <w:rPr>
          <w:rFonts w:ascii="Times New Roman" w:eastAsia="Times New Roman" w:hAnsi="Times New Roman" w:cs="Times New Roman"/>
          <w:b/>
          <w:sz w:val="28"/>
          <w:szCs w:val="28"/>
        </w:rPr>
        <w:t xml:space="preserve">правления государственных доходов по </w:t>
      </w:r>
      <w:proofErr w:type="spellStart"/>
      <w:r w:rsidR="00DE67FC" w:rsidRPr="00766409">
        <w:rPr>
          <w:rFonts w:ascii="Times New Roman" w:eastAsia="Times New Roman" w:hAnsi="Times New Roman" w:cs="Times New Roman"/>
          <w:b/>
          <w:sz w:val="28"/>
          <w:szCs w:val="28"/>
        </w:rPr>
        <w:t>Жаксынскому</w:t>
      </w:r>
      <w:proofErr w:type="spellEnd"/>
      <w:r w:rsidR="00DE67FC" w:rsidRPr="00766409">
        <w:rPr>
          <w:rFonts w:ascii="Times New Roman" w:eastAsia="Times New Roman" w:hAnsi="Times New Roman" w:cs="Times New Roman"/>
          <w:b/>
          <w:sz w:val="28"/>
          <w:szCs w:val="28"/>
        </w:rPr>
        <w:t xml:space="preserve"> району</w:t>
      </w:r>
      <w:r w:rsidR="006C33D0" w:rsidRPr="00766409">
        <w:rPr>
          <w:rFonts w:ascii="Times New Roman" w:hAnsi="Times New Roman" w:cs="Times New Roman"/>
          <w:b/>
          <w:i/>
          <w:sz w:val="28"/>
          <w:szCs w:val="28"/>
          <w:lang w:val="kk-KZ"/>
        </w:rPr>
        <w:t>,</w:t>
      </w:r>
      <w:r w:rsidR="006C33D0" w:rsidRPr="00766409">
        <w:rPr>
          <w:rFonts w:ascii="Times New Roman" w:hAnsi="Times New Roman" w:cs="Times New Roman"/>
          <w:b/>
          <w:sz w:val="28"/>
          <w:szCs w:val="28"/>
          <w:lang w:val="kk-KZ"/>
        </w:rPr>
        <w:t xml:space="preserve">  к</w:t>
      </w:r>
      <w:r w:rsidR="006C33D0" w:rsidRPr="00766409">
        <w:rPr>
          <w:rFonts w:ascii="Times New Roman" w:eastAsia="BatangChe" w:hAnsi="Times New Roman" w:cs="Times New Roman"/>
          <w:b/>
          <w:sz w:val="28"/>
          <w:szCs w:val="28"/>
          <w:lang w:val="kk-KZ"/>
        </w:rPr>
        <w:t>атегория  «С-</w:t>
      </w:r>
      <w:r w:rsidR="006C33D0" w:rsidRPr="00766409">
        <w:rPr>
          <w:rFonts w:ascii="Times New Roman" w:eastAsia="BatangChe" w:hAnsi="Times New Roman" w:cs="Times New Roman"/>
          <w:b/>
          <w:sz w:val="28"/>
          <w:szCs w:val="28"/>
          <w:lang w:val="en-GB"/>
        </w:rPr>
        <w:t>R</w:t>
      </w:r>
      <w:r w:rsidR="006C33D0" w:rsidRPr="00766409">
        <w:rPr>
          <w:rFonts w:ascii="Times New Roman" w:eastAsia="BatangChe" w:hAnsi="Times New Roman" w:cs="Times New Roman"/>
          <w:b/>
          <w:sz w:val="28"/>
          <w:szCs w:val="28"/>
          <w:lang w:val="kk-KZ"/>
        </w:rPr>
        <w:t>-4», 1 единица.</w:t>
      </w:r>
    </w:p>
    <w:p w:rsidR="006C33D0" w:rsidRPr="00766409" w:rsidRDefault="006C33D0" w:rsidP="006C33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766409">
        <w:rPr>
          <w:rFonts w:ascii="Times New Roman" w:eastAsia="Times New Roman" w:hAnsi="Times New Roman" w:cs="Times New Roman"/>
          <w:color w:val="222222"/>
          <w:sz w:val="28"/>
          <w:szCs w:val="28"/>
        </w:rPr>
        <w:t>Должностной оклад в зависимости от выслуги лет от 95 2</w:t>
      </w:r>
      <w:r w:rsidRPr="00766409">
        <w:rPr>
          <w:rFonts w:ascii="Times New Roman" w:eastAsia="Times New Roman" w:hAnsi="Times New Roman" w:cs="Times New Roman"/>
          <w:color w:val="222222"/>
          <w:sz w:val="28"/>
          <w:szCs w:val="28"/>
          <w:lang w:val="kk-KZ"/>
        </w:rPr>
        <w:t>10</w:t>
      </w:r>
      <w:r w:rsidRPr="00766409">
        <w:rPr>
          <w:rFonts w:ascii="Times New Roman" w:eastAsia="Times New Roman" w:hAnsi="Times New Roman" w:cs="Times New Roman"/>
          <w:color w:val="222222"/>
          <w:sz w:val="28"/>
          <w:szCs w:val="28"/>
        </w:rPr>
        <w:t xml:space="preserve"> </w:t>
      </w:r>
      <w:r w:rsidRPr="00766409">
        <w:rPr>
          <w:rFonts w:ascii="Times New Roman" w:eastAsia="Times New Roman" w:hAnsi="Times New Roman" w:cs="Times New Roman"/>
          <w:bCs/>
          <w:color w:val="222222"/>
          <w:sz w:val="28"/>
          <w:szCs w:val="28"/>
        </w:rPr>
        <w:t> </w:t>
      </w:r>
      <w:r w:rsidRPr="00766409">
        <w:rPr>
          <w:rFonts w:ascii="Times New Roman" w:eastAsia="Times New Roman" w:hAnsi="Times New Roman" w:cs="Times New Roman"/>
          <w:color w:val="222222"/>
          <w:sz w:val="28"/>
          <w:szCs w:val="28"/>
        </w:rPr>
        <w:t>тенге до  128 834тенге.</w:t>
      </w:r>
    </w:p>
    <w:p w:rsidR="00D014B7" w:rsidRPr="00766409" w:rsidRDefault="006C33D0" w:rsidP="00D014B7">
      <w:pPr>
        <w:spacing w:line="240" w:lineRule="auto"/>
        <w:ind w:firstLine="708"/>
        <w:jc w:val="both"/>
        <w:rPr>
          <w:rFonts w:ascii="Times New Roman" w:hAnsi="Times New Roman" w:cs="Times New Roman"/>
          <w:sz w:val="28"/>
          <w:szCs w:val="28"/>
          <w:lang w:val="kk-KZ"/>
        </w:rPr>
      </w:pPr>
      <w:r w:rsidRPr="00766409">
        <w:rPr>
          <w:rFonts w:ascii="Times New Roman" w:eastAsia="Times New Roman" w:hAnsi="Times New Roman" w:cs="Times New Roman"/>
          <w:b/>
          <w:bCs/>
          <w:color w:val="222222"/>
          <w:sz w:val="28"/>
          <w:szCs w:val="28"/>
        </w:rPr>
        <w:t xml:space="preserve">Основные функциональные обязанности: </w:t>
      </w:r>
      <w:r w:rsidR="00D014B7" w:rsidRPr="00766409">
        <w:rPr>
          <w:rFonts w:ascii="Times New Roman" w:hAnsi="Times New Roman" w:cs="Times New Roman"/>
          <w:sz w:val="28"/>
          <w:szCs w:val="28"/>
          <w:lang w:val="kk-KZ"/>
        </w:rPr>
        <w:t>О</w:t>
      </w:r>
      <w:proofErr w:type="spellStart"/>
      <w:r w:rsidR="00D014B7" w:rsidRPr="00766409">
        <w:rPr>
          <w:rFonts w:ascii="Times New Roman" w:hAnsi="Times New Roman" w:cs="Times New Roman"/>
          <w:sz w:val="28"/>
          <w:szCs w:val="28"/>
        </w:rPr>
        <w:t>существление</w:t>
      </w:r>
      <w:proofErr w:type="spellEnd"/>
      <w:r w:rsidR="00D014B7" w:rsidRPr="00766409">
        <w:rPr>
          <w:rFonts w:ascii="Times New Roman" w:hAnsi="Times New Roman" w:cs="Times New Roman"/>
          <w:sz w:val="28"/>
          <w:szCs w:val="28"/>
        </w:rPr>
        <w:t xml:space="preserve"> приема и обработки представленной налогоплательщиками отчетности</w:t>
      </w:r>
      <w:r w:rsidR="00D014B7" w:rsidRPr="00766409">
        <w:rPr>
          <w:rFonts w:ascii="Times New Roman" w:hAnsi="Times New Roman" w:cs="Times New Roman"/>
          <w:sz w:val="28"/>
          <w:szCs w:val="28"/>
          <w:lang w:val="kk-KZ"/>
        </w:rPr>
        <w:t>. А</w:t>
      </w:r>
      <w:proofErr w:type="spellStart"/>
      <w:r w:rsidR="00D014B7" w:rsidRPr="00766409">
        <w:rPr>
          <w:rFonts w:ascii="Times New Roman" w:hAnsi="Times New Roman" w:cs="Times New Roman"/>
          <w:sz w:val="28"/>
          <w:szCs w:val="28"/>
        </w:rPr>
        <w:t>налитическая</w:t>
      </w:r>
      <w:proofErr w:type="spellEnd"/>
      <w:r w:rsidR="00D014B7" w:rsidRPr="00766409">
        <w:rPr>
          <w:rFonts w:ascii="Times New Roman" w:hAnsi="Times New Roman" w:cs="Times New Roman"/>
          <w:sz w:val="28"/>
          <w:szCs w:val="28"/>
        </w:rPr>
        <w:t xml:space="preserve"> работа по количественному и качественному составу налогооблагаемой базы </w:t>
      </w:r>
      <w:r w:rsidR="00D014B7" w:rsidRPr="00766409">
        <w:rPr>
          <w:rFonts w:ascii="Times New Roman" w:hAnsi="Times New Roman" w:cs="Times New Roman"/>
          <w:sz w:val="28"/>
          <w:szCs w:val="28"/>
        </w:rPr>
        <w:lastRenderedPageBreak/>
        <w:t>юридических лиц,</w:t>
      </w:r>
      <w:r w:rsidR="00D014B7" w:rsidRPr="00766409">
        <w:rPr>
          <w:rFonts w:ascii="Times New Roman" w:hAnsi="Times New Roman" w:cs="Times New Roman"/>
          <w:sz w:val="28"/>
          <w:szCs w:val="28"/>
          <w:lang w:val="kk-KZ"/>
        </w:rPr>
        <w:t xml:space="preserve"> </w:t>
      </w:r>
      <w:r w:rsidR="00D014B7" w:rsidRPr="00766409">
        <w:rPr>
          <w:rFonts w:ascii="Times New Roman" w:hAnsi="Times New Roman" w:cs="Times New Roman"/>
          <w:sz w:val="28"/>
          <w:szCs w:val="28"/>
        </w:rPr>
        <w:t xml:space="preserve">индивидуальных предпринимателей. </w:t>
      </w:r>
      <w:r w:rsidR="00D014B7" w:rsidRPr="00766409">
        <w:rPr>
          <w:rFonts w:ascii="Times New Roman" w:hAnsi="Times New Roman" w:cs="Times New Roman"/>
          <w:sz w:val="28"/>
          <w:szCs w:val="28"/>
          <w:lang w:val="kk-KZ"/>
        </w:rPr>
        <w:t>К</w:t>
      </w:r>
      <w:proofErr w:type="spellStart"/>
      <w:r w:rsidR="00D014B7" w:rsidRPr="00766409">
        <w:rPr>
          <w:rFonts w:ascii="Times New Roman" w:hAnsi="Times New Roman" w:cs="Times New Roman"/>
          <w:sz w:val="28"/>
          <w:szCs w:val="28"/>
        </w:rPr>
        <w:t>онтроль</w:t>
      </w:r>
      <w:proofErr w:type="spellEnd"/>
      <w:r w:rsidR="00D014B7" w:rsidRPr="00766409">
        <w:rPr>
          <w:rFonts w:ascii="Times New Roman" w:hAnsi="Times New Roman" w:cs="Times New Roman"/>
          <w:sz w:val="28"/>
          <w:szCs w:val="28"/>
        </w:rPr>
        <w:t xml:space="preserve"> за своевременностью и полнотой уплаты налогоплательщиками НДС и акцизов в рамках таможенного союза</w:t>
      </w:r>
      <w:r w:rsidR="00D014B7" w:rsidRPr="00766409">
        <w:rPr>
          <w:rFonts w:ascii="Times New Roman" w:hAnsi="Times New Roman" w:cs="Times New Roman"/>
          <w:sz w:val="28"/>
          <w:szCs w:val="28"/>
          <w:lang w:val="kk-KZ"/>
        </w:rPr>
        <w:t>. Р</w:t>
      </w:r>
      <w:proofErr w:type="spellStart"/>
      <w:r w:rsidR="00D014B7" w:rsidRPr="00766409">
        <w:rPr>
          <w:rFonts w:ascii="Times New Roman" w:hAnsi="Times New Roman" w:cs="Times New Roman"/>
          <w:sz w:val="28"/>
          <w:szCs w:val="28"/>
        </w:rPr>
        <w:t>егистрация</w:t>
      </w:r>
      <w:proofErr w:type="spellEnd"/>
      <w:r w:rsidR="00D014B7" w:rsidRPr="00766409">
        <w:rPr>
          <w:rFonts w:ascii="Times New Roman" w:hAnsi="Times New Roman" w:cs="Times New Roman"/>
          <w:sz w:val="28"/>
          <w:szCs w:val="28"/>
        </w:rPr>
        <w:t>, учет крестьянских хозяйств, юридических лиц -</w:t>
      </w:r>
      <w:proofErr w:type="spellStart"/>
      <w:r w:rsidR="00D014B7" w:rsidRPr="00766409">
        <w:rPr>
          <w:rFonts w:ascii="Times New Roman" w:hAnsi="Times New Roman" w:cs="Times New Roman"/>
          <w:sz w:val="28"/>
          <w:szCs w:val="28"/>
        </w:rPr>
        <w:t>сельхозтоваропроизводителей</w:t>
      </w:r>
      <w:proofErr w:type="spellEnd"/>
      <w:r w:rsidR="00D014B7" w:rsidRPr="00766409">
        <w:rPr>
          <w:rFonts w:ascii="Times New Roman" w:hAnsi="Times New Roman" w:cs="Times New Roman"/>
          <w:sz w:val="28"/>
          <w:szCs w:val="28"/>
          <w:lang w:val="kk-KZ"/>
        </w:rPr>
        <w:t>. Р</w:t>
      </w:r>
      <w:proofErr w:type="spellStart"/>
      <w:r w:rsidR="00D014B7" w:rsidRPr="00766409">
        <w:rPr>
          <w:rFonts w:ascii="Times New Roman" w:hAnsi="Times New Roman" w:cs="Times New Roman"/>
          <w:sz w:val="28"/>
          <w:szCs w:val="28"/>
        </w:rPr>
        <w:t>егистрация</w:t>
      </w:r>
      <w:proofErr w:type="spellEnd"/>
      <w:r w:rsidR="00D014B7" w:rsidRPr="00766409">
        <w:rPr>
          <w:rFonts w:ascii="Times New Roman" w:hAnsi="Times New Roman" w:cs="Times New Roman"/>
          <w:sz w:val="28"/>
          <w:szCs w:val="28"/>
        </w:rPr>
        <w:t>, перерегистрация,</w:t>
      </w:r>
      <w:r w:rsidR="00D014B7" w:rsidRPr="00766409">
        <w:rPr>
          <w:rFonts w:ascii="Times New Roman" w:hAnsi="Times New Roman" w:cs="Times New Roman"/>
          <w:sz w:val="28"/>
          <w:szCs w:val="28"/>
          <w:lang w:val="kk-KZ"/>
        </w:rPr>
        <w:t xml:space="preserve"> </w:t>
      </w:r>
      <w:r w:rsidR="00D014B7" w:rsidRPr="00766409">
        <w:rPr>
          <w:rFonts w:ascii="Times New Roman" w:hAnsi="Times New Roman" w:cs="Times New Roman"/>
          <w:sz w:val="28"/>
          <w:szCs w:val="28"/>
        </w:rPr>
        <w:t>снятие с учета контрольно-кассовых машин с фискальной памятью</w:t>
      </w:r>
      <w:r w:rsidR="00D014B7" w:rsidRPr="00766409">
        <w:rPr>
          <w:rFonts w:ascii="Times New Roman" w:hAnsi="Times New Roman" w:cs="Times New Roman"/>
          <w:sz w:val="28"/>
          <w:szCs w:val="28"/>
          <w:lang w:val="kk-KZ"/>
        </w:rPr>
        <w:t>. Осуществление</w:t>
      </w:r>
      <w:r w:rsidR="00D014B7" w:rsidRPr="00766409">
        <w:rPr>
          <w:rFonts w:ascii="Times New Roman" w:hAnsi="Times New Roman" w:cs="Times New Roman"/>
          <w:sz w:val="28"/>
          <w:szCs w:val="28"/>
        </w:rPr>
        <w:t xml:space="preserve"> регистрации плательщиков НДС,</w:t>
      </w:r>
      <w:r w:rsidR="00D014B7" w:rsidRPr="00766409">
        <w:rPr>
          <w:rFonts w:ascii="Times New Roman" w:hAnsi="Times New Roman" w:cs="Times New Roman"/>
          <w:sz w:val="28"/>
          <w:szCs w:val="28"/>
          <w:lang w:val="kk-KZ"/>
        </w:rPr>
        <w:t xml:space="preserve"> </w:t>
      </w:r>
      <w:r w:rsidR="00D014B7" w:rsidRPr="00766409">
        <w:rPr>
          <w:rFonts w:ascii="Times New Roman" w:hAnsi="Times New Roman" w:cs="Times New Roman"/>
          <w:sz w:val="28"/>
          <w:szCs w:val="28"/>
        </w:rPr>
        <w:t xml:space="preserve">выдача налогоплательщикам Свидетельств о постановке на учет по НДС юридических и физических </w:t>
      </w:r>
      <w:proofErr w:type="spellStart"/>
      <w:r w:rsidR="00D014B7" w:rsidRPr="00766409">
        <w:rPr>
          <w:rFonts w:ascii="Times New Roman" w:hAnsi="Times New Roman" w:cs="Times New Roman"/>
          <w:sz w:val="28"/>
          <w:szCs w:val="28"/>
        </w:rPr>
        <w:t>лиц,снятие</w:t>
      </w:r>
      <w:proofErr w:type="spellEnd"/>
      <w:r w:rsidR="00D014B7" w:rsidRPr="00766409">
        <w:rPr>
          <w:rFonts w:ascii="Times New Roman" w:hAnsi="Times New Roman" w:cs="Times New Roman"/>
          <w:sz w:val="28"/>
          <w:szCs w:val="28"/>
        </w:rPr>
        <w:t xml:space="preserve"> их с учета</w:t>
      </w:r>
      <w:r w:rsidR="00D014B7" w:rsidRPr="00766409">
        <w:rPr>
          <w:rFonts w:ascii="Times New Roman" w:hAnsi="Times New Roman" w:cs="Times New Roman"/>
          <w:sz w:val="28"/>
          <w:szCs w:val="28"/>
          <w:lang w:val="kk-KZ"/>
        </w:rPr>
        <w:t>. П</w:t>
      </w:r>
      <w:proofErr w:type="spellStart"/>
      <w:r w:rsidR="00D014B7" w:rsidRPr="00766409">
        <w:rPr>
          <w:rFonts w:ascii="Times New Roman" w:hAnsi="Times New Roman" w:cs="Times New Roman"/>
          <w:sz w:val="28"/>
          <w:szCs w:val="28"/>
        </w:rPr>
        <w:t>рием</w:t>
      </w:r>
      <w:proofErr w:type="spellEnd"/>
      <w:r w:rsidR="00D014B7" w:rsidRPr="00766409">
        <w:rPr>
          <w:rFonts w:ascii="Times New Roman" w:hAnsi="Times New Roman" w:cs="Times New Roman"/>
          <w:sz w:val="28"/>
          <w:szCs w:val="28"/>
        </w:rPr>
        <w:t xml:space="preserve"> деклараций по акцизу на ГСМ,</w:t>
      </w:r>
      <w:r w:rsidR="00D014B7" w:rsidRPr="00766409">
        <w:rPr>
          <w:rFonts w:ascii="Times New Roman" w:hAnsi="Times New Roman" w:cs="Times New Roman"/>
          <w:sz w:val="28"/>
          <w:szCs w:val="28"/>
          <w:lang w:val="kk-KZ"/>
        </w:rPr>
        <w:t xml:space="preserve"> </w:t>
      </w:r>
      <w:r w:rsidR="00D014B7" w:rsidRPr="00766409">
        <w:rPr>
          <w:rFonts w:ascii="Times New Roman" w:hAnsi="Times New Roman" w:cs="Times New Roman"/>
          <w:sz w:val="28"/>
          <w:szCs w:val="28"/>
        </w:rPr>
        <w:t xml:space="preserve">сопроводительных </w:t>
      </w:r>
      <w:proofErr w:type="spellStart"/>
      <w:r w:rsidR="00D014B7" w:rsidRPr="00766409">
        <w:rPr>
          <w:rFonts w:ascii="Times New Roman" w:hAnsi="Times New Roman" w:cs="Times New Roman"/>
          <w:sz w:val="28"/>
          <w:szCs w:val="28"/>
        </w:rPr>
        <w:t>накладных,их</w:t>
      </w:r>
      <w:proofErr w:type="spellEnd"/>
      <w:r w:rsidR="00D014B7" w:rsidRPr="00766409">
        <w:rPr>
          <w:rFonts w:ascii="Times New Roman" w:hAnsi="Times New Roman" w:cs="Times New Roman"/>
          <w:sz w:val="28"/>
          <w:szCs w:val="28"/>
        </w:rPr>
        <w:t xml:space="preserve"> ввод в программу «ИС Акциз»</w:t>
      </w:r>
      <w:r w:rsidR="00D014B7" w:rsidRPr="00766409">
        <w:rPr>
          <w:rFonts w:ascii="Times New Roman" w:hAnsi="Times New Roman" w:cs="Times New Roman"/>
          <w:sz w:val="28"/>
          <w:szCs w:val="28"/>
          <w:lang w:val="kk-KZ"/>
        </w:rPr>
        <w:t>. С</w:t>
      </w:r>
      <w:proofErr w:type="spellStart"/>
      <w:r w:rsidR="00D014B7" w:rsidRPr="00766409">
        <w:rPr>
          <w:rFonts w:ascii="Times New Roman" w:hAnsi="Times New Roman" w:cs="Times New Roman"/>
          <w:sz w:val="28"/>
          <w:szCs w:val="28"/>
        </w:rPr>
        <w:t>верка</w:t>
      </w:r>
      <w:proofErr w:type="spellEnd"/>
      <w:r w:rsidR="00D014B7" w:rsidRPr="00766409">
        <w:rPr>
          <w:rFonts w:ascii="Times New Roman" w:hAnsi="Times New Roman" w:cs="Times New Roman"/>
          <w:sz w:val="28"/>
          <w:szCs w:val="28"/>
        </w:rPr>
        <w:t xml:space="preserve"> соответствия поступлений и начислений программы ИНИС первичным документам</w:t>
      </w:r>
      <w:r w:rsidR="00D014B7" w:rsidRPr="00766409">
        <w:rPr>
          <w:rFonts w:ascii="Times New Roman" w:hAnsi="Times New Roman" w:cs="Times New Roman"/>
          <w:sz w:val="28"/>
          <w:szCs w:val="28"/>
          <w:lang w:val="kk-KZ"/>
        </w:rPr>
        <w:t xml:space="preserve">. </w:t>
      </w:r>
      <w:r w:rsidR="00D014B7" w:rsidRPr="00766409">
        <w:rPr>
          <w:rFonts w:ascii="Times New Roman" w:hAnsi="Times New Roman" w:cs="Times New Roman"/>
          <w:sz w:val="28"/>
          <w:szCs w:val="28"/>
        </w:rPr>
        <w:t>Контроль над правильностью зачисления налогов и платежей в бюджет согласно бюджетной классификации</w:t>
      </w:r>
      <w:r w:rsidR="00D014B7" w:rsidRPr="00766409">
        <w:rPr>
          <w:rFonts w:ascii="Times New Roman" w:hAnsi="Times New Roman" w:cs="Times New Roman"/>
          <w:sz w:val="28"/>
          <w:szCs w:val="28"/>
          <w:lang w:val="kk-KZ"/>
        </w:rPr>
        <w:t>. С</w:t>
      </w:r>
      <w:proofErr w:type="spellStart"/>
      <w:r w:rsidR="00D014B7" w:rsidRPr="00766409">
        <w:rPr>
          <w:rFonts w:ascii="Times New Roman" w:hAnsi="Times New Roman" w:cs="Times New Roman"/>
          <w:sz w:val="28"/>
          <w:szCs w:val="28"/>
        </w:rPr>
        <w:t>верка</w:t>
      </w:r>
      <w:proofErr w:type="spellEnd"/>
      <w:r w:rsidR="00D014B7" w:rsidRPr="00766409">
        <w:rPr>
          <w:rFonts w:ascii="Times New Roman" w:hAnsi="Times New Roman" w:cs="Times New Roman"/>
          <w:sz w:val="28"/>
          <w:szCs w:val="28"/>
        </w:rPr>
        <w:t xml:space="preserve"> соответствия поступлений и начислений программы ЦУЛС первичным документам</w:t>
      </w:r>
      <w:r w:rsidR="00D014B7" w:rsidRPr="00766409">
        <w:rPr>
          <w:rFonts w:ascii="Times New Roman" w:hAnsi="Times New Roman" w:cs="Times New Roman"/>
          <w:sz w:val="28"/>
          <w:szCs w:val="28"/>
          <w:lang w:val="kk-KZ"/>
        </w:rPr>
        <w:t>. Р</w:t>
      </w:r>
      <w:proofErr w:type="spellStart"/>
      <w:r w:rsidR="00D014B7" w:rsidRPr="00766409">
        <w:rPr>
          <w:rFonts w:ascii="Times New Roman" w:hAnsi="Times New Roman" w:cs="Times New Roman"/>
          <w:sz w:val="28"/>
          <w:szCs w:val="28"/>
        </w:rPr>
        <w:t>асчет</w:t>
      </w:r>
      <w:proofErr w:type="spellEnd"/>
      <w:r w:rsidR="00D014B7" w:rsidRPr="00766409">
        <w:rPr>
          <w:rFonts w:ascii="Times New Roman" w:hAnsi="Times New Roman" w:cs="Times New Roman"/>
          <w:sz w:val="28"/>
          <w:szCs w:val="28"/>
        </w:rPr>
        <w:t xml:space="preserve"> прогноза налогов и других обязательных платежей в бюджет</w:t>
      </w:r>
      <w:r w:rsidR="00D014B7" w:rsidRPr="00766409">
        <w:rPr>
          <w:rFonts w:ascii="Times New Roman" w:hAnsi="Times New Roman" w:cs="Times New Roman"/>
          <w:sz w:val="28"/>
          <w:szCs w:val="28"/>
          <w:lang w:val="kk-KZ"/>
        </w:rPr>
        <w:t>. С</w:t>
      </w:r>
      <w:proofErr w:type="spellStart"/>
      <w:r w:rsidR="00D014B7" w:rsidRPr="00766409">
        <w:rPr>
          <w:rFonts w:ascii="Times New Roman" w:hAnsi="Times New Roman" w:cs="Times New Roman"/>
          <w:sz w:val="28"/>
          <w:szCs w:val="28"/>
        </w:rPr>
        <w:t>верка</w:t>
      </w:r>
      <w:proofErr w:type="spellEnd"/>
      <w:r w:rsidR="00D014B7" w:rsidRPr="00766409">
        <w:rPr>
          <w:rFonts w:ascii="Times New Roman" w:hAnsi="Times New Roman" w:cs="Times New Roman"/>
          <w:sz w:val="28"/>
          <w:szCs w:val="28"/>
        </w:rPr>
        <w:t xml:space="preserve"> отчетности о поступлениях налогов и других платежей в бюджет с органами Казначейства и ЦУЛС</w:t>
      </w:r>
      <w:r w:rsidR="00D014B7" w:rsidRPr="00766409">
        <w:rPr>
          <w:rFonts w:ascii="Times New Roman" w:hAnsi="Times New Roman" w:cs="Times New Roman"/>
          <w:sz w:val="28"/>
          <w:szCs w:val="28"/>
          <w:lang w:val="kk-KZ"/>
        </w:rPr>
        <w:t>. Ф</w:t>
      </w:r>
      <w:proofErr w:type="spellStart"/>
      <w:r w:rsidR="00D014B7" w:rsidRPr="00766409">
        <w:rPr>
          <w:rFonts w:ascii="Times New Roman" w:hAnsi="Times New Roman" w:cs="Times New Roman"/>
          <w:sz w:val="28"/>
          <w:szCs w:val="28"/>
        </w:rPr>
        <w:t>ормирование</w:t>
      </w:r>
      <w:proofErr w:type="spellEnd"/>
      <w:r w:rsidR="00D014B7" w:rsidRPr="00766409">
        <w:rPr>
          <w:rFonts w:ascii="Times New Roman" w:hAnsi="Times New Roman" w:cs="Times New Roman"/>
          <w:sz w:val="28"/>
          <w:szCs w:val="28"/>
          <w:lang w:val="kk-KZ"/>
        </w:rPr>
        <w:t xml:space="preserve"> </w:t>
      </w:r>
      <w:proofErr w:type="spellStart"/>
      <w:r w:rsidR="00D014B7" w:rsidRPr="00766409">
        <w:rPr>
          <w:rFonts w:ascii="Times New Roman" w:hAnsi="Times New Roman" w:cs="Times New Roman"/>
          <w:sz w:val="28"/>
          <w:szCs w:val="28"/>
        </w:rPr>
        <w:t>заключени</w:t>
      </w:r>
      <w:proofErr w:type="spellEnd"/>
      <w:r w:rsidR="00D014B7" w:rsidRPr="00766409">
        <w:rPr>
          <w:rFonts w:ascii="Times New Roman" w:hAnsi="Times New Roman" w:cs="Times New Roman"/>
          <w:sz w:val="28"/>
          <w:szCs w:val="28"/>
          <w:lang w:val="kk-KZ"/>
        </w:rPr>
        <w:t>й</w:t>
      </w:r>
      <w:r w:rsidR="00D014B7" w:rsidRPr="00766409">
        <w:rPr>
          <w:rFonts w:ascii="Times New Roman" w:hAnsi="Times New Roman" w:cs="Times New Roman"/>
          <w:sz w:val="28"/>
          <w:szCs w:val="28"/>
        </w:rPr>
        <w:t xml:space="preserve"> на возврат ошибочно или излишне уплаченной суммы на расчетный счет</w:t>
      </w:r>
      <w:r w:rsidR="00D014B7" w:rsidRPr="00766409">
        <w:rPr>
          <w:rFonts w:ascii="Times New Roman" w:hAnsi="Times New Roman" w:cs="Times New Roman"/>
          <w:sz w:val="28"/>
          <w:szCs w:val="28"/>
          <w:lang w:val="kk-KZ"/>
        </w:rPr>
        <w:t xml:space="preserve">. Выдача справок о наличии (отсутствии) налоговой задолженности. </w:t>
      </w:r>
      <w:r w:rsidR="00D014B7" w:rsidRPr="00766409">
        <w:rPr>
          <w:rFonts w:ascii="Times New Roman" w:hAnsi="Times New Roman" w:cs="Times New Roman"/>
          <w:sz w:val="28"/>
          <w:szCs w:val="28"/>
        </w:rPr>
        <w:t xml:space="preserve">Администрирование сервера ИНИС, сервера </w:t>
      </w:r>
      <w:proofErr w:type="spellStart"/>
      <w:r w:rsidR="00D014B7" w:rsidRPr="00766409">
        <w:rPr>
          <w:rFonts w:ascii="Times New Roman" w:hAnsi="Times New Roman" w:cs="Times New Roman"/>
          <w:sz w:val="28"/>
          <w:szCs w:val="28"/>
          <w:lang w:val="en-US"/>
        </w:rPr>
        <w:t>BackUp</w:t>
      </w:r>
      <w:proofErr w:type="spellEnd"/>
      <w:r w:rsidR="00D014B7" w:rsidRPr="00766409">
        <w:rPr>
          <w:rFonts w:ascii="Times New Roman" w:hAnsi="Times New Roman" w:cs="Times New Roman"/>
          <w:sz w:val="28"/>
          <w:szCs w:val="28"/>
        </w:rPr>
        <w:t>, терминала НП, сервера видеонаблюдения.</w:t>
      </w:r>
      <w:r w:rsidR="00D014B7" w:rsidRPr="00766409">
        <w:rPr>
          <w:rFonts w:ascii="Times New Roman" w:hAnsi="Times New Roman" w:cs="Times New Roman"/>
          <w:sz w:val="28"/>
          <w:szCs w:val="28"/>
          <w:lang w:val="kk-KZ"/>
        </w:rPr>
        <w:t xml:space="preserve"> </w:t>
      </w:r>
      <w:r w:rsidR="00D014B7" w:rsidRPr="00766409">
        <w:rPr>
          <w:rFonts w:ascii="Times New Roman" w:hAnsi="Times New Roman" w:cs="Times New Roman"/>
          <w:sz w:val="28"/>
          <w:szCs w:val="28"/>
        </w:rPr>
        <w:t>Администрирование почтовой связи</w:t>
      </w:r>
      <w:r w:rsidR="00D014B7" w:rsidRPr="00766409">
        <w:rPr>
          <w:rFonts w:ascii="Times New Roman" w:hAnsi="Times New Roman" w:cs="Times New Roman"/>
          <w:sz w:val="28"/>
          <w:szCs w:val="28"/>
          <w:lang w:val="kk-KZ"/>
        </w:rPr>
        <w:t>. Регистрация в качестве НП-нерезидента, выдача криптографических ключей, ведение и контроль обращения юридических и физических лиц.</w:t>
      </w:r>
    </w:p>
    <w:p w:rsidR="006C33D0" w:rsidRPr="00766409" w:rsidRDefault="006C33D0" w:rsidP="00D014B7">
      <w:pPr>
        <w:spacing w:line="240" w:lineRule="auto"/>
        <w:ind w:firstLine="708"/>
        <w:jc w:val="both"/>
        <w:rPr>
          <w:rFonts w:ascii="Times New Roman" w:hAnsi="Times New Roman" w:cs="Times New Roman"/>
          <w:sz w:val="28"/>
          <w:szCs w:val="28"/>
          <w:lang w:val="kk-KZ"/>
        </w:rPr>
      </w:pPr>
      <w:proofErr w:type="gramStart"/>
      <w:r w:rsidRPr="00766409">
        <w:rPr>
          <w:rFonts w:ascii="Times New Roman" w:eastAsia="Times New Roman" w:hAnsi="Times New Roman" w:cs="Times New Roman"/>
          <w:b/>
          <w:bCs/>
          <w:color w:val="222222"/>
          <w:sz w:val="28"/>
          <w:szCs w:val="28"/>
        </w:rPr>
        <w:t>Требования к участникам конкурса:</w:t>
      </w:r>
      <w:r w:rsidRPr="00766409">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w:t>
      </w:r>
      <w:proofErr w:type="spellStart"/>
      <w:r w:rsidRPr="00766409">
        <w:rPr>
          <w:rFonts w:ascii="Times New Roman" w:eastAsiaTheme="minorHAnsi" w:hAnsi="Times New Roman" w:cs="Times New Roman"/>
          <w:sz w:val="28"/>
          <w:szCs w:val="28"/>
          <w:lang w:eastAsia="en-US"/>
        </w:rPr>
        <w:t>послесреднее</w:t>
      </w:r>
      <w:proofErr w:type="spellEnd"/>
      <w:r w:rsidRPr="00766409">
        <w:rPr>
          <w:rFonts w:ascii="Times New Roman" w:eastAsiaTheme="minorHAnsi" w:hAnsi="Times New Roman" w:cs="Times New Roman"/>
          <w:sz w:val="28"/>
          <w:szCs w:val="28"/>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766409">
        <w:rPr>
          <w:rFonts w:ascii="Times New Roman" w:hAnsi="Times New Roman" w:cs="Times New Roman"/>
          <w:sz w:val="28"/>
          <w:szCs w:val="28"/>
          <w:lang w:val="kk-KZ"/>
        </w:rPr>
        <w:t>В области социальных наук</w:t>
      </w:r>
      <w:r w:rsidRPr="00766409">
        <w:rPr>
          <w:rFonts w:ascii="Times New Roman" w:hAnsi="Times New Roman" w:cs="Times New Roman"/>
          <w:sz w:val="28"/>
          <w:szCs w:val="28"/>
        </w:rPr>
        <w:t xml:space="preserve">, экономики </w:t>
      </w:r>
      <w:r w:rsidRPr="00766409">
        <w:rPr>
          <w:rFonts w:ascii="Times New Roman" w:hAnsi="Times New Roman" w:cs="Times New Roman"/>
          <w:sz w:val="28"/>
          <w:szCs w:val="28"/>
          <w:lang w:val="kk-KZ"/>
        </w:rPr>
        <w:t>и бизнеса (в сфере экономики  или учета и аудита, или менеджмента, или финансов, или</w:t>
      </w:r>
      <w:proofErr w:type="gramEnd"/>
      <w:r w:rsidRPr="00766409">
        <w:rPr>
          <w:rFonts w:ascii="Times New Roman" w:hAnsi="Times New Roman" w:cs="Times New Roman"/>
          <w:sz w:val="28"/>
          <w:szCs w:val="28"/>
          <w:lang w:val="kk-KZ"/>
        </w:rPr>
        <w:t xml:space="preserve">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C33D0" w:rsidRPr="00766409" w:rsidRDefault="006C33D0" w:rsidP="006C33D0">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sidR="00D014B7" w:rsidRPr="00766409">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C33D0" w:rsidRPr="00766409" w:rsidRDefault="006C33D0" w:rsidP="006C33D0">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766409">
        <w:rPr>
          <w:rFonts w:ascii="Times New Roman" w:eastAsia="Times New Roman" w:hAnsi="Times New Roman" w:cs="Times New Roman"/>
          <w:b/>
          <w:color w:val="222222"/>
          <w:sz w:val="28"/>
          <w:szCs w:val="28"/>
          <w:lang w:val="kk-KZ"/>
        </w:rPr>
        <w:t xml:space="preserve"> </w:t>
      </w:r>
      <w:r w:rsidRPr="00766409">
        <w:rPr>
          <w:rFonts w:ascii="Times New Roman" w:eastAsia="Times New Roman" w:hAnsi="Times New Roman" w:cs="Times New Roman"/>
          <w:b/>
          <w:color w:val="222222"/>
          <w:sz w:val="28"/>
          <w:szCs w:val="28"/>
        </w:rPr>
        <w:t>Наличие следующих компетенций:</w:t>
      </w:r>
      <w:r w:rsidRPr="00766409">
        <w:rPr>
          <w:rFonts w:ascii="Times New Roman" w:eastAsia="Times New Roman" w:hAnsi="Times New Roman" w:cs="Times New Roman"/>
          <w:b/>
          <w:color w:val="222222"/>
          <w:sz w:val="28"/>
          <w:szCs w:val="28"/>
          <w:lang w:val="kk-KZ"/>
        </w:rPr>
        <w:t xml:space="preserve"> </w:t>
      </w:r>
      <w:r w:rsidRPr="00766409">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766409">
        <w:rPr>
          <w:rFonts w:ascii="Times New Roman" w:hAnsi="Times New Roman" w:cs="Times New Roman"/>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6C33D0" w:rsidRPr="00C96AD4" w:rsidRDefault="006C33D0" w:rsidP="006C33D0">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766409">
        <w:rPr>
          <w:rFonts w:ascii="Times New Roman" w:eastAsia="Times New Roman" w:hAnsi="Times New Roman" w:cs="Times New Roman"/>
          <w:b/>
          <w:color w:val="222222"/>
          <w:sz w:val="28"/>
          <w:szCs w:val="28"/>
        </w:rPr>
        <w:t xml:space="preserve">        </w:t>
      </w:r>
      <w:r w:rsidRPr="00766409">
        <w:rPr>
          <w:rFonts w:ascii="Times New Roman" w:eastAsiaTheme="minorHAnsi" w:hAnsi="Times New Roman" w:cs="Times New Roman"/>
          <w:sz w:val="28"/>
          <w:szCs w:val="28"/>
          <w:lang w:eastAsia="en-US"/>
        </w:rPr>
        <w:t>Опыт работы при наличии высшего образования не требуется</w:t>
      </w:r>
      <w:r w:rsidRPr="00C96AD4">
        <w:rPr>
          <w:rFonts w:ascii="Times New Roman" w:eastAsiaTheme="minorHAnsi" w:hAnsi="Times New Roman" w:cs="Times New Roman"/>
          <w:sz w:val="28"/>
          <w:szCs w:val="28"/>
          <w:lang w:eastAsia="en-US"/>
        </w:rPr>
        <w:t>.</w:t>
      </w:r>
    </w:p>
    <w:p w:rsidR="00766409" w:rsidRDefault="00766409" w:rsidP="00766409">
      <w:pPr>
        <w:pStyle w:val="a4"/>
        <w:ind w:firstLine="708"/>
        <w:jc w:val="both"/>
        <w:rPr>
          <w:rFonts w:ascii="Times New Roman" w:hAnsi="Times New Roman" w:cs="Times New Roman"/>
          <w:b/>
          <w:sz w:val="28"/>
          <w:szCs w:val="28"/>
        </w:rPr>
      </w:pPr>
    </w:p>
    <w:p w:rsidR="00766409" w:rsidRPr="00A12248" w:rsidRDefault="00766409" w:rsidP="00766409">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5</w:t>
      </w:r>
      <w:r w:rsidRPr="00A12248">
        <w:rPr>
          <w:rFonts w:ascii="Times New Roman" w:hAnsi="Times New Roman" w:cs="Times New Roman"/>
          <w:b/>
          <w:sz w:val="28"/>
          <w:szCs w:val="28"/>
        </w:rPr>
        <w:t>.</w:t>
      </w:r>
      <w:r>
        <w:rPr>
          <w:rFonts w:ascii="Times New Roman" w:hAnsi="Times New Roman" w:cs="Times New Roman"/>
          <w:b/>
          <w:sz w:val="28"/>
          <w:szCs w:val="28"/>
        </w:rPr>
        <w:t xml:space="preserve"> </w:t>
      </w:r>
      <w:r w:rsidRPr="00A12248">
        <w:rPr>
          <w:rFonts w:ascii="Times New Roman" w:eastAsia="Times New Roman" w:hAnsi="Times New Roman" w:cs="Times New Roman"/>
          <w:b/>
          <w:color w:val="222222"/>
          <w:sz w:val="28"/>
          <w:szCs w:val="28"/>
        </w:rPr>
        <w:t>Главный специалист отдела</w:t>
      </w:r>
      <w:r>
        <w:rPr>
          <w:rFonts w:ascii="Times New Roman" w:eastAsia="Times New Roman" w:hAnsi="Times New Roman" w:cs="Times New Roman"/>
          <w:b/>
          <w:color w:val="222222"/>
          <w:sz w:val="28"/>
          <w:szCs w:val="28"/>
        </w:rPr>
        <w:t xml:space="preserve"> налогового контроля  и взимания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по </w:t>
      </w:r>
      <w:proofErr w:type="spellStart"/>
      <w:r>
        <w:rPr>
          <w:rFonts w:ascii="Times New Roman" w:eastAsia="Times New Roman" w:hAnsi="Times New Roman" w:cs="Times New Roman"/>
          <w:b/>
          <w:sz w:val="28"/>
          <w:szCs w:val="28"/>
        </w:rPr>
        <w:t>Атбасарскому</w:t>
      </w:r>
      <w:proofErr w:type="spellEnd"/>
      <w:r>
        <w:rPr>
          <w:rFonts w:ascii="Times New Roman" w:eastAsia="Times New Roman" w:hAnsi="Times New Roman" w:cs="Times New Roman"/>
          <w:b/>
          <w:sz w:val="28"/>
          <w:szCs w:val="28"/>
        </w:rPr>
        <w:t xml:space="preserve"> району </w:t>
      </w:r>
      <w:r w:rsidRPr="00A12248">
        <w:rPr>
          <w:rFonts w:ascii="Times New Roman" w:hAnsi="Times New Roman" w:cs="Times New Roman"/>
          <w:b/>
          <w:i/>
          <w:sz w:val="28"/>
          <w:szCs w:val="28"/>
          <w:lang w:val="kk-KZ"/>
        </w:rPr>
        <w:t xml:space="preserve">(на период отпуска по уходу за ребенком основного работника  по </w:t>
      </w:r>
      <w:r>
        <w:rPr>
          <w:rFonts w:ascii="Times New Roman" w:hAnsi="Times New Roman" w:cs="Times New Roman"/>
          <w:b/>
          <w:i/>
          <w:sz w:val="28"/>
          <w:szCs w:val="28"/>
          <w:lang w:val="kk-KZ"/>
        </w:rPr>
        <w:t>31</w:t>
      </w:r>
      <w:r w:rsidRPr="00A12248">
        <w:rPr>
          <w:rFonts w:ascii="Times New Roman" w:hAnsi="Times New Roman" w:cs="Times New Roman"/>
          <w:b/>
          <w:i/>
          <w:sz w:val="28"/>
          <w:szCs w:val="28"/>
          <w:lang w:val="kk-KZ"/>
        </w:rPr>
        <w:t>.1</w:t>
      </w:r>
      <w:r>
        <w:rPr>
          <w:rFonts w:ascii="Times New Roman" w:hAnsi="Times New Roman" w:cs="Times New Roman"/>
          <w:b/>
          <w:i/>
          <w:sz w:val="28"/>
          <w:szCs w:val="28"/>
          <w:lang w:val="kk-KZ"/>
        </w:rPr>
        <w:t>2.2021</w:t>
      </w:r>
      <w:r w:rsidRPr="00A12248">
        <w:rPr>
          <w:rFonts w:ascii="Times New Roman" w:hAnsi="Times New Roman" w:cs="Times New Roman"/>
          <w:b/>
          <w:i/>
          <w:sz w:val="28"/>
          <w:szCs w:val="28"/>
          <w:lang w:val="kk-KZ"/>
        </w:rPr>
        <w:t>г),</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-4», 1 единица.</w:t>
      </w:r>
    </w:p>
    <w:p w:rsidR="00766409" w:rsidRPr="00A12248" w:rsidRDefault="00766409" w:rsidP="00766409">
      <w:pPr>
        <w:pStyle w:val="a4"/>
        <w:jc w:val="both"/>
        <w:rPr>
          <w:rFonts w:ascii="Times New Roman" w:hAnsi="Times New Roman" w:cs="Times New Roman"/>
          <w:b/>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proofErr w:type="gramStart"/>
      <w:r w:rsidRPr="00A12248">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A12248">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766409" w:rsidRPr="00C96AD4" w:rsidRDefault="00766409" w:rsidP="00766409">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6F0368" w:rsidRDefault="00766409" w:rsidP="00766409">
      <w:pPr>
        <w:pStyle w:val="a4"/>
        <w:ind w:firstLine="708"/>
        <w:jc w:val="both"/>
        <w:rPr>
          <w:rFonts w:ascii="Times New Roman" w:hAnsi="Times New Roman"/>
          <w:sz w:val="28"/>
          <w:szCs w:val="28"/>
        </w:rPr>
      </w:pPr>
      <w:proofErr w:type="gramStart"/>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6F0368" w:rsidRPr="00807387">
        <w:rPr>
          <w:rFonts w:ascii="Times New Roman" w:hAnsi="Times New Roman"/>
          <w:sz w:val="28"/>
          <w:szCs w:val="28"/>
        </w:rPr>
        <w:t>проведение качественного, всестороннего администрирования, работа в системе ИС РВУ, РКК, АКК,  проведение администрирования всех форм налоговых отчетов, сверка сведений с уполномоченных органов</w:t>
      </w:r>
      <w:r w:rsidR="006F0368" w:rsidRPr="00807387">
        <w:rPr>
          <w:rFonts w:ascii="Times New Roman" w:hAnsi="Times New Roman"/>
          <w:sz w:val="28"/>
          <w:szCs w:val="28"/>
          <w:lang w:val="kk-KZ"/>
        </w:rPr>
        <w:t>,</w:t>
      </w:r>
      <w:r w:rsidR="006F0368" w:rsidRPr="00807387">
        <w:rPr>
          <w:rFonts w:ascii="Times New Roman" w:hAnsi="Times New Roman"/>
          <w:sz w:val="28"/>
          <w:szCs w:val="28"/>
        </w:rPr>
        <w:t xml:space="preserve"> </w:t>
      </w:r>
      <w:r w:rsidR="006F0368" w:rsidRPr="00807387">
        <w:rPr>
          <w:rFonts w:ascii="Times New Roman" w:hAnsi="Times New Roman"/>
          <w:sz w:val="28"/>
          <w:szCs w:val="28"/>
          <w:lang w:val="kk-KZ"/>
        </w:rPr>
        <w:t>а</w:t>
      </w:r>
      <w:proofErr w:type="spellStart"/>
      <w:r w:rsidR="006F0368" w:rsidRPr="00807387">
        <w:rPr>
          <w:rFonts w:ascii="Times New Roman" w:hAnsi="Times New Roman"/>
          <w:sz w:val="28"/>
          <w:szCs w:val="28"/>
        </w:rPr>
        <w:t>дминистрирование</w:t>
      </w:r>
      <w:proofErr w:type="spellEnd"/>
      <w:r w:rsidR="006F0368" w:rsidRPr="00807387">
        <w:rPr>
          <w:rFonts w:ascii="Times New Roman" w:hAnsi="Times New Roman"/>
          <w:sz w:val="28"/>
          <w:szCs w:val="28"/>
        </w:rPr>
        <w:t xml:space="preserve"> в рамках таможенного союза и участников ВЭД,</w:t>
      </w:r>
      <w:r w:rsidR="006F0368" w:rsidRPr="00807387">
        <w:rPr>
          <w:rFonts w:ascii="Times New Roman" w:hAnsi="Times New Roman"/>
          <w:color w:val="000000"/>
          <w:sz w:val="28"/>
          <w:szCs w:val="28"/>
        </w:rPr>
        <w:t xml:space="preserve"> </w:t>
      </w:r>
      <w:r w:rsidR="006F0368" w:rsidRPr="00807387">
        <w:rPr>
          <w:rFonts w:ascii="Times New Roman" w:hAnsi="Times New Roman"/>
          <w:sz w:val="28"/>
          <w:szCs w:val="28"/>
        </w:rPr>
        <w:t>своевременным применением норм налогового законодательства РК по выявленным нарушениям по результатам администрирования,</w:t>
      </w:r>
      <w:r w:rsidR="006F0368" w:rsidRPr="00807387">
        <w:rPr>
          <w:rFonts w:ascii="Times New Roman" w:hAnsi="Times New Roman"/>
          <w:color w:val="000000"/>
          <w:sz w:val="28"/>
          <w:szCs w:val="28"/>
        </w:rPr>
        <w:t xml:space="preserve"> п</w:t>
      </w:r>
      <w:r w:rsidR="006F0368" w:rsidRPr="00807387">
        <w:rPr>
          <w:rFonts w:ascii="Times New Roman" w:hAnsi="Times New Roman"/>
          <w:sz w:val="28"/>
          <w:szCs w:val="28"/>
        </w:rPr>
        <w:t xml:space="preserve">роведение встречных </w:t>
      </w:r>
      <w:proofErr w:type="spellStart"/>
      <w:r w:rsidR="006F0368" w:rsidRPr="00807387">
        <w:rPr>
          <w:rFonts w:ascii="Times New Roman" w:hAnsi="Times New Roman"/>
          <w:sz w:val="28"/>
          <w:szCs w:val="28"/>
        </w:rPr>
        <w:t>провер</w:t>
      </w:r>
      <w:proofErr w:type="spellEnd"/>
      <w:r w:rsidR="006F0368" w:rsidRPr="00807387">
        <w:rPr>
          <w:rFonts w:ascii="Times New Roman" w:hAnsi="Times New Roman"/>
          <w:sz w:val="28"/>
          <w:szCs w:val="28"/>
          <w:lang w:val="kk-KZ"/>
        </w:rPr>
        <w:t>о</w:t>
      </w:r>
      <w:r w:rsidR="006F0368" w:rsidRPr="00807387">
        <w:rPr>
          <w:rFonts w:ascii="Times New Roman" w:hAnsi="Times New Roman"/>
          <w:sz w:val="28"/>
          <w:szCs w:val="28"/>
        </w:rPr>
        <w:t>к</w:t>
      </w:r>
      <w:r w:rsidR="006F0368" w:rsidRPr="00807387">
        <w:rPr>
          <w:rFonts w:ascii="Times New Roman" w:hAnsi="Times New Roman"/>
          <w:sz w:val="28"/>
          <w:szCs w:val="28"/>
          <w:lang w:val="kk-KZ"/>
        </w:rPr>
        <w:t>, хронометражных обследований, тематических (рейдовых) проверок, проведение в</w:t>
      </w:r>
      <w:proofErr w:type="spellStart"/>
      <w:r w:rsidR="006F0368" w:rsidRPr="00807387">
        <w:rPr>
          <w:rFonts w:ascii="Times New Roman" w:hAnsi="Times New Roman"/>
          <w:sz w:val="28"/>
          <w:szCs w:val="28"/>
        </w:rPr>
        <w:t>неплановы</w:t>
      </w:r>
      <w:proofErr w:type="spellEnd"/>
      <w:r w:rsidR="006F0368" w:rsidRPr="00807387">
        <w:rPr>
          <w:rFonts w:ascii="Times New Roman" w:hAnsi="Times New Roman"/>
          <w:sz w:val="28"/>
          <w:szCs w:val="28"/>
          <w:lang w:val="kk-KZ"/>
        </w:rPr>
        <w:t>х</w:t>
      </w:r>
      <w:r w:rsidR="006F0368" w:rsidRPr="00807387">
        <w:rPr>
          <w:rFonts w:ascii="Times New Roman" w:hAnsi="Times New Roman"/>
          <w:sz w:val="28"/>
          <w:szCs w:val="28"/>
        </w:rPr>
        <w:t xml:space="preserve"> комплексны</w:t>
      </w:r>
      <w:r w:rsidR="006F0368" w:rsidRPr="00807387">
        <w:rPr>
          <w:rFonts w:ascii="Times New Roman" w:hAnsi="Times New Roman"/>
          <w:sz w:val="28"/>
          <w:szCs w:val="28"/>
          <w:lang w:val="kk-KZ"/>
        </w:rPr>
        <w:t xml:space="preserve">х </w:t>
      </w:r>
      <w:proofErr w:type="spellStart"/>
      <w:r w:rsidR="006F0368" w:rsidRPr="00807387">
        <w:rPr>
          <w:rFonts w:ascii="Times New Roman" w:hAnsi="Times New Roman"/>
          <w:sz w:val="28"/>
          <w:szCs w:val="28"/>
        </w:rPr>
        <w:t>провер</w:t>
      </w:r>
      <w:proofErr w:type="spellEnd"/>
      <w:r w:rsidR="006F0368" w:rsidRPr="00807387">
        <w:rPr>
          <w:rFonts w:ascii="Times New Roman" w:hAnsi="Times New Roman"/>
          <w:sz w:val="28"/>
          <w:szCs w:val="28"/>
          <w:lang w:val="kk-KZ"/>
        </w:rPr>
        <w:t>о</w:t>
      </w:r>
      <w:r w:rsidR="006F0368" w:rsidRPr="00807387">
        <w:rPr>
          <w:rFonts w:ascii="Times New Roman" w:hAnsi="Times New Roman"/>
          <w:sz w:val="28"/>
          <w:szCs w:val="28"/>
        </w:rPr>
        <w:t>к, в том числе</w:t>
      </w:r>
      <w:proofErr w:type="gramEnd"/>
      <w:r w:rsidR="006F0368" w:rsidRPr="00807387">
        <w:rPr>
          <w:rFonts w:ascii="Times New Roman" w:hAnsi="Times New Roman"/>
          <w:sz w:val="28"/>
          <w:szCs w:val="28"/>
        </w:rPr>
        <w:t xml:space="preserve"> ликвидационных проверок не плательщиков НДС, администрирование местных налогов (налог на имущество, налог на транспортные средства, земельный налог), работа с физическими лицами</w:t>
      </w:r>
      <w:proofErr w:type="gramStart"/>
      <w:r w:rsidR="006F0368" w:rsidRPr="00807387">
        <w:rPr>
          <w:rFonts w:ascii="Times New Roman" w:hAnsi="Times New Roman"/>
          <w:sz w:val="28"/>
          <w:szCs w:val="28"/>
        </w:rPr>
        <w:t>.</w:t>
      </w:r>
      <w:proofErr w:type="gramEnd"/>
      <w:r w:rsidR="006F0368" w:rsidRPr="00807387">
        <w:rPr>
          <w:rFonts w:ascii="Times New Roman" w:hAnsi="Times New Roman"/>
          <w:bCs/>
          <w:color w:val="000000"/>
          <w:spacing w:val="-2"/>
          <w:sz w:val="28"/>
          <w:szCs w:val="28"/>
        </w:rPr>
        <w:t xml:space="preserve"> </w:t>
      </w:r>
      <w:proofErr w:type="gramStart"/>
      <w:r w:rsidR="006F0368" w:rsidRPr="00807387">
        <w:rPr>
          <w:rFonts w:ascii="Times New Roman" w:hAnsi="Times New Roman"/>
          <w:bCs/>
          <w:color w:val="000000"/>
          <w:spacing w:val="-2"/>
          <w:sz w:val="28"/>
          <w:szCs w:val="28"/>
        </w:rPr>
        <w:t>и</w:t>
      </w:r>
      <w:proofErr w:type="gramEnd"/>
      <w:r w:rsidR="006F0368" w:rsidRPr="00807387">
        <w:rPr>
          <w:rFonts w:ascii="Times New Roman" w:hAnsi="Times New Roman"/>
          <w:bCs/>
          <w:color w:val="000000"/>
          <w:spacing w:val="-2"/>
          <w:sz w:val="28"/>
          <w:szCs w:val="28"/>
        </w:rPr>
        <w:t xml:space="preserve">нтересы </w:t>
      </w:r>
      <w:r w:rsidR="006F0368" w:rsidRPr="00807387">
        <w:rPr>
          <w:rFonts w:ascii="Times New Roman" w:hAnsi="Times New Roman"/>
          <w:bCs/>
          <w:color w:val="000000"/>
          <w:spacing w:val="-6"/>
          <w:sz w:val="28"/>
          <w:szCs w:val="28"/>
        </w:rPr>
        <w:t>государства, о</w:t>
      </w:r>
      <w:r w:rsidR="006F0368" w:rsidRPr="00807387">
        <w:rPr>
          <w:rFonts w:ascii="Times New Roman" w:hAnsi="Times New Roman"/>
          <w:bCs/>
          <w:color w:val="000000"/>
          <w:spacing w:val="-5"/>
          <w:sz w:val="28"/>
          <w:szCs w:val="28"/>
        </w:rPr>
        <w:t xml:space="preserve">существлять контроль над исполнением налогоплательщиком налоговых </w:t>
      </w:r>
      <w:r w:rsidR="006F0368" w:rsidRPr="00807387">
        <w:rPr>
          <w:rFonts w:ascii="Times New Roman" w:hAnsi="Times New Roman"/>
          <w:bCs/>
          <w:color w:val="000000"/>
          <w:sz w:val="28"/>
          <w:szCs w:val="28"/>
        </w:rPr>
        <w:t>обязательств, п</w:t>
      </w:r>
      <w:r w:rsidR="006F0368" w:rsidRPr="00807387">
        <w:rPr>
          <w:rFonts w:ascii="Times New Roman" w:hAnsi="Times New Roman"/>
          <w:sz w:val="28"/>
          <w:szCs w:val="28"/>
        </w:rPr>
        <w:t xml:space="preserve">роведение контроля за правильным и своевременным исчислением и уплатой налогов в бюджет налогоплательщиками, за полноту и своевременность перечисления социальных платежей, работа с задолженность местных </w:t>
      </w:r>
      <w:proofErr w:type="spellStart"/>
      <w:r w:rsidR="006F0368" w:rsidRPr="00807387">
        <w:rPr>
          <w:rFonts w:ascii="Times New Roman" w:hAnsi="Times New Roman"/>
          <w:sz w:val="28"/>
          <w:szCs w:val="28"/>
        </w:rPr>
        <w:t>налогов</w:t>
      </w:r>
      <w:r w:rsidR="006F0368" w:rsidRPr="00807387">
        <w:rPr>
          <w:rFonts w:ascii="Times New Roman" w:hAnsi="Times New Roman"/>
          <w:bCs/>
          <w:color w:val="000000"/>
          <w:sz w:val="28"/>
          <w:szCs w:val="28"/>
        </w:rPr>
        <w:t>а</w:t>
      </w:r>
      <w:proofErr w:type="spellEnd"/>
      <w:r w:rsidR="006F0368" w:rsidRPr="00807387">
        <w:rPr>
          <w:rFonts w:ascii="Times New Roman" w:hAnsi="Times New Roman"/>
          <w:bCs/>
          <w:color w:val="000000"/>
          <w:sz w:val="28"/>
          <w:szCs w:val="28"/>
        </w:rPr>
        <w:t xml:space="preserve"> также за своевременностью удержания и </w:t>
      </w:r>
      <w:proofErr w:type="gramStart"/>
      <w:r w:rsidR="006F0368" w:rsidRPr="00807387">
        <w:rPr>
          <w:rFonts w:ascii="Times New Roman" w:hAnsi="Times New Roman"/>
          <w:bCs/>
          <w:color w:val="000000"/>
          <w:sz w:val="28"/>
          <w:szCs w:val="28"/>
        </w:rPr>
        <w:t xml:space="preserve">перечисления </w:t>
      </w:r>
      <w:r w:rsidR="006F0368" w:rsidRPr="00807387">
        <w:rPr>
          <w:rFonts w:ascii="Times New Roman" w:hAnsi="Times New Roman"/>
          <w:bCs/>
          <w:color w:val="000000"/>
          <w:spacing w:val="1"/>
          <w:sz w:val="28"/>
          <w:szCs w:val="28"/>
        </w:rPr>
        <w:t xml:space="preserve">обязательных пенсионных взносов в НПФ и социальных отчислений в </w:t>
      </w:r>
      <w:r w:rsidR="006F0368" w:rsidRPr="00807387">
        <w:rPr>
          <w:rFonts w:ascii="Times New Roman" w:hAnsi="Times New Roman"/>
          <w:bCs/>
          <w:color w:val="000000"/>
          <w:spacing w:val="-5"/>
          <w:sz w:val="28"/>
          <w:szCs w:val="28"/>
        </w:rPr>
        <w:t>Государственный Фонд Социального Страхования, в</w:t>
      </w:r>
      <w:r w:rsidR="006F0368" w:rsidRPr="00807387">
        <w:rPr>
          <w:rFonts w:ascii="Times New Roman" w:hAnsi="Times New Roman"/>
          <w:bCs/>
          <w:color w:val="000000"/>
          <w:spacing w:val="-1"/>
          <w:sz w:val="28"/>
          <w:szCs w:val="28"/>
        </w:rPr>
        <w:t xml:space="preserve">ручать уведомление  налогоплательщику  по  исполнению  налогового </w:t>
      </w:r>
      <w:r w:rsidR="006F0368" w:rsidRPr="00807387">
        <w:rPr>
          <w:rFonts w:ascii="Times New Roman" w:hAnsi="Times New Roman"/>
          <w:bCs/>
          <w:color w:val="000000"/>
          <w:spacing w:val="2"/>
          <w:sz w:val="28"/>
          <w:szCs w:val="28"/>
        </w:rPr>
        <w:t xml:space="preserve">обязательства в сроки и в случаях, предусмотренных Кодексом РК «О </w:t>
      </w:r>
      <w:r w:rsidR="006F0368" w:rsidRPr="00807387">
        <w:rPr>
          <w:rFonts w:ascii="Times New Roman" w:hAnsi="Times New Roman"/>
          <w:bCs/>
          <w:color w:val="000000"/>
          <w:spacing w:val="-5"/>
          <w:sz w:val="28"/>
          <w:szCs w:val="28"/>
        </w:rPr>
        <w:t xml:space="preserve">налогах и других обязательных платежах в бюджет», осуществлять   контроль   над   соблюдением   порядка   учета,   хранения, </w:t>
      </w:r>
      <w:r w:rsidR="006F0368" w:rsidRPr="00807387">
        <w:rPr>
          <w:rFonts w:ascii="Times New Roman" w:hAnsi="Times New Roman"/>
          <w:bCs/>
          <w:color w:val="000000"/>
          <w:spacing w:val="-4"/>
          <w:sz w:val="28"/>
          <w:szCs w:val="28"/>
        </w:rPr>
        <w:t xml:space="preserve">оценки    и    реализации    имущества,    обращенного    в    собственность </w:t>
      </w:r>
      <w:r w:rsidR="006F0368" w:rsidRPr="00807387">
        <w:rPr>
          <w:rFonts w:ascii="Times New Roman" w:hAnsi="Times New Roman"/>
          <w:bCs/>
          <w:color w:val="000000"/>
          <w:spacing w:val="3"/>
          <w:sz w:val="28"/>
          <w:szCs w:val="28"/>
        </w:rPr>
        <w:t>государства, а также за полнотой и своевременностью поступления в</w:t>
      </w:r>
      <w:proofErr w:type="gramEnd"/>
      <w:r w:rsidR="006F0368" w:rsidRPr="00807387">
        <w:rPr>
          <w:rFonts w:ascii="Times New Roman" w:hAnsi="Times New Roman"/>
          <w:bCs/>
          <w:color w:val="000000"/>
          <w:spacing w:val="3"/>
          <w:sz w:val="28"/>
          <w:szCs w:val="28"/>
        </w:rPr>
        <w:t xml:space="preserve"> </w:t>
      </w:r>
      <w:proofErr w:type="gramStart"/>
      <w:r w:rsidR="006F0368" w:rsidRPr="00807387">
        <w:rPr>
          <w:rFonts w:ascii="Times New Roman" w:hAnsi="Times New Roman"/>
          <w:bCs/>
          <w:color w:val="000000"/>
          <w:spacing w:val="-5"/>
          <w:sz w:val="28"/>
          <w:szCs w:val="28"/>
        </w:rPr>
        <w:t>бюджет денег от его реализации, п</w:t>
      </w:r>
      <w:r w:rsidR="006F0368" w:rsidRPr="00807387">
        <w:rPr>
          <w:rFonts w:ascii="Times New Roman" w:hAnsi="Times New Roman"/>
          <w:bCs/>
          <w:color w:val="000000"/>
          <w:spacing w:val="-1"/>
          <w:sz w:val="28"/>
          <w:szCs w:val="28"/>
        </w:rPr>
        <w:t xml:space="preserve">рименять способы обеспечения исполнения налоговых обязательств и </w:t>
      </w:r>
      <w:r w:rsidR="006F0368" w:rsidRPr="00807387">
        <w:rPr>
          <w:rFonts w:ascii="Times New Roman" w:hAnsi="Times New Roman"/>
          <w:bCs/>
          <w:color w:val="000000"/>
          <w:spacing w:val="-5"/>
          <w:sz w:val="28"/>
          <w:szCs w:val="28"/>
        </w:rPr>
        <w:t>взыскивать налоговую задолженность в принудительном порядке, в</w:t>
      </w:r>
      <w:r w:rsidR="006F0368" w:rsidRPr="00807387">
        <w:rPr>
          <w:rFonts w:ascii="Times New Roman" w:hAnsi="Times New Roman"/>
          <w:sz w:val="28"/>
          <w:szCs w:val="28"/>
        </w:rPr>
        <w:t xml:space="preserve">едение административного производства в соответствии с КоАП РК, работа с задолженностью местных налогов, ответственность по регистрации и вводу по поступающим </w:t>
      </w:r>
      <w:r w:rsidR="006F0368" w:rsidRPr="00807387">
        <w:rPr>
          <w:rFonts w:ascii="Times New Roman" w:hAnsi="Times New Roman"/>
          <w:sz w:val="28"/>
          <w:szCs w:val="28"/>
        </w:rPr>
        <w:lastRenderedPageBreak/>
        <w:t>обращениям физических и юридических лиц в АИС ЕУОЛ и составление статистического отчета формы №1-ОЛ</w:t>
      </w:r>
      <w:proofErr w:type="gramEnd"/>
    </w:p>
    <w:p w:rsidR="00766409" w:rsidRPr="00C96AD4" w:rsidRDefault="00766409" w:rsidP="00766409">
      <w:pPr>
        <w:pStyle w:val="a4"/>
        <w:ind w:firstLine="708"/>
        <w:jc w:val="both"/>
        <w:rPr>
          <w:rFonts w:ascii="Times New Roman" w:hAnsi="Times New Roman" w:cs="Times New Roman"/>
          <w:sz w:val="28"/>
          <w:szCs w:val="28"/>
          <w:lang w:val="kk-KZ"/>
        </w:rPr>
      </w:pP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Pr="00C96AD4">
        <w:rPr>
          <w:rFonts w:ascii="Times New Roman" w:eastAsiaTheme="minorHAnsi" w:hAnsi="Times New Roman" w:cs="Times New Roman"/>
          <w:sz w:val="28"/>
          <w:szCs w:val="28"/>
          <w:lang w:eastAsia="en-US"/>
        </w:rPr>
        <w:t xml:space="preserve">высшее, допускается </w:t>
      </w:r>
      <w:proofErr w:type="spellStart"/>
      <w:r w:rsidRPr="00C96AD4">
        <w:rPr>
          <w:rFonts w:ascii="Times New Roman" w:eastAsiaTheme="minorHAnsi" w:hAnsi="Times New Roman" w:cs="Times New Roman"/>
          <w:sz w:val="28"/>
          <w:szCs w:val="28"/>
          <w:lang w:eastAsia="en-US"/>
        </w:rPr>
        <w:t>послесреднее</w:t>
      </w:r>
      <w:proofErr w:type="spellEnd"/>
      <w:r w:rsidRPr="00C96AD4">
        <w:rPr>
          <w:rFonts w:ascii="Times New Roman" w:eastAsiaTheme="minorHAnsi" w:hAnsi="Times New Roman" w:cs="Times New Roman"/>
          <w:sz w:val="28"/>
          <w:szCs w:val="28"/>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C96AD4">
        <w:rPr>
          <w:rFonts w:ascii="Times New Roman" w:hAnsi="Times New Roman" w:cs="Times New Roman"/>
          <w:sz w:val="28"/>
          <w:szCs w:val="28"/>
          <w:lang w:val="kk-KZ"/>
        </w:rPr>
        <w:t>В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w:t>
      </w:r>
      <w:proofErr w:type="gramEnd"/>
      <w:r w:rsidRPr="00C96AD4">
        <w:rPr>
          <w:rFonts w:ascii="Times New Roman" w:hAnsi="Times New Roman" w:cs="Times New Roman"/>
          <w:sz w:val="28"/>
          <w:szCs w:val="28"/>
          <w:lang w:val="kk-KZ"/>
        </w:rPr>
        <w:t xml:space="preserve">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66409" w:rsidRPr="00C96AD4" w:rsidRDefault="00766409" w:rsidP="00766409">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66409" w:rsidRPr="00C96AD4" w:rsidRDefault="00766409" w:rsidP="00766409">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66409" w:rsidRDefault="00766409" w:rsidP="0076640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29114E" w:rsidRDefault="0029114E" w:rsidP="0076640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p>
    <w:p w:rsidR="00A73276" w:rsidRPr="00A12248" w:rsidRDefault="00A73276" w:rsidP="00A73276">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6</w:t>
      </w:r>
      <w:r w:rsidRPr="00A12248">
        <w:rPr>
          <w:rFonts w:ascii="Times New Roman" w:hAnsi="Times New Roman" w:cs="Times New Roman"/>
          <w:b/>
          <w:sz w:val="28"/>
          <w:szCs w:val="28"/>
        </w:rPr>
        <w:t>.</w:t>
      </w:r>
      <w:r>
        <w:rPr>
          <w:rFonts w:ascii="Times New Roman" w:hAnsi="Times New Roman" w:cs="Times New Roman"/>
          <w:b/>
          <w:sz w:val="28"/>
          <w:szCs w:val="28"/>
        </w:rPr>
        <w:t xml:space="preserve"> Заместитель руководителя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правления государственных доходов по</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Астрахнаскому</w:t>
      </w:r>
      <w:proofErr w:type="spellEnd"/>
      <w:r>
        <w:rPr>
          <w:rFonts w:ascii="Times New Roman" w:eastAsia="Times New Roman" w:hAnsi="Times New Roman" w:cs="Times New Roman"/>
          <w:b/>
          <w:sz w:val="28"/>
          <w:szCs w:val="28"/>
        </w:rPr>
        <w:t xml:space="preserve"> району</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2</w:t>
      </w:r>
      <w:r w:rsidRPr="00A12248">
        <w:rPr>
          <w:rFonts w:ascii="Times New Roman" w:eastAsia="BatangChe" w:hAnsi="Times New Roman" w:cs="Times New Roman"/>
          <w:b/>
          <w:sz w:val="28"/>
          <w:szCs w:val="28"/>
          <w:lang w:val="kk-KZ"/>
        </w:rPr>
        <w:t>», 1 единица.</w:t>
      </w:r>
    </w:p>
    <w:p w:rsidR="00A73276" w:rsidRPr="00C96AD4" w:rsidRDefault="00A73276" w:rsidP="007205AC">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7205AC">
        <w:rPr>
          <w:rFonts w:ascii="Times New Roman" w:eastAsia="Times New Roman" w:hAnsi="Times New Roman" w:cs="Times New Roman"/>
          <w:color w:val="222222"/>
          <w:sz w:val="28"/>
          <w:szCs w:val="28"/>
        </w:rPr>
        <w:t>127 418</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sidR="007205AC">
        <w:rPr>
          <w:rFonts w:ascii="Times New Roman" w:eastAsia="Times New Roman" w:hAnsi="Times New Roman" w:cs="Times New Roman"/>
          <w:color w:val="222222"/>
          <w:sz w:val="28"/>
          <w:szCs w:val="28"/>
        </w:rPr>
        <w:t>7</w:t>
      </w:r>
      <w:r w:rsidRPr="00C96AD4">
        <w:rPr>
          <w:rFonts w:ascii="Times New Roman" w:eastAsia="Times New Roman" w:hAnsi="Times New Roman" w:cs="Times New Roman"/>
          <w:color w:val="222222"/>
          <w:sz w:val="28"/>
          <w:szCs w:val="28"/>
        </w:rPr>
        <w:t>2</w:t>
      </w:r>
      <w:r w:rsidR="00F2228A">
        <w:rPr>
          <w:rFonts w:ascii="Times New Roman" w:eastAsia="Times New Roman" w:hAnsi="Times New Roman" w:cs="Times New Roman"/>
          <w:color w:val="222222"/>
          <w:sz w:val="28"/>
          <w:szCs w:val="28"/>
        </w:rPr>
        <w:t> </w:t>
      </w:r>
      <w:r w:rsidR="007205AC">
        <w:rPr>
          <w:rFonts w:ascii="Times New Roman" w:eastAsia="Times New Roman" w:hAnsi="Times New Roman" w:cs="Times New Roman"/>
          <w:color w:val="222222"/>
          <w:sz w:val="28"/>
          <w:szCs w:val="28"/>
        </w:rPr>
        <w:t>369</w:t>
      </w:r>
      <w:r w:rsidR="00F2228A">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color w:val="222222"/>
          <w:sz w:val="28"/>
          <w:szCs w:val="28"/>
        </w:rPr>
        <w:t>тенге.</w:t>
      </w:r>
    </w:p>
    <w:p w:rsidR="002E055A" w:rsidRDefault="00A73276" w:rsidP="00A73276">
      <w:pPr>
        <w:pStyle w:val="a4"/>
        <w:ind w:firstLine="708"/>
        <w:jc w:val="both"/>
        <w:rPr>
          <w:sz w:val="28"/>
          <w:szCs w:val="28"/>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2E055A" w:rsidRPr="002E055A">
        <w:rPr>
          <w:rFonts w:ascii="Times New Roman" w:eastAsia="Times New Roman" w:hAnsi="Times New Roman" w:cs="Times New Roman"/>
          <w:sz w:val="28"/>
          <w:szCs w:val="28"/>
        </w:rPr>
        <w:t xml:space="preserve">Организация деятельности </w:t>
      </w:r>
      <w:r w:rsidR="002E055A" w:rsidRPr="002E055A">
        <w:rPr>
          <w:rFonts w:ascii="Times New Roman" w:eastAsia="Times New Roman" w:hAnsi="Times New Roman" w:cs="Times New Roman"/>
          <w:sz w:val="28"/>
          <w:szCs w:val="28"/>
          <w:lang w:val="kk-KZ"/>
        </w:rPr>
        <w:t xml:space="preserve">управления </w:t>
      </w:r>
      <w:r w:rsidR="002E055A" w:rsidRPr="002E055A">
        <w:rPr>
          <w:rFonts w:ascii="Times New Roman" w:eastAsia="Times New Roman" w:hAnsi="Times New Roman" w:cs="Times New Roman"/>
          <w:sz w:val="28"/>
          <w:szCs w:val="28"/>
        </w:rPr>
        <w:t xml:space="preserve">по курируемым вопросам. Проведение контроля за правильным и своевременным исчислением и уплатой налогов в бюджет налогоплательщиками. </w:t>
      </w:r>
      <w:proofErr w:type="gramStart"/>
      <w:r w:rsidR="002E055A" w:rsidRPr="002E055A">
        <w:rPr>
          <w:rFonts w:ascii="Times New Roman" w:eastAsia="Times New Roman" w:hAnsi="Times New Roman" w:cs="Times New Roman"/>
          <w:sz w:val="28"/>
          <w:szCs w:val="28"/>
        </w:rPr>
        <w:t>Контроль за</w:t>
      </w:r>
      <w:proofErr w:type="gramEnd"/>
      <w:r w:rsidR="002E055A" w:rsidRPr="002E055A">
        <w:rPr>
          <w:rFonts w:ascii="Times New Roman" w:eastAsia="Times New Roman" w:hAnsi="Times New Roman" w:cs="Times New Roman"/>
          <w:sz w:val="28"/>
          <w:szCs w:val="28"/>
        </w:rPr>
        <w:t xml:space="preserve">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2E055A" w:rsidRPr="002E055A">
        <w:rPr>
          <w:rFonts w:ascii="Times New Roman" w:eastAsia="Times New Roman" w:hAnsi="Times New Roman" w:cs="Times New Roman"/>
          <w:sz w:val="28"/>
          <w:szCs w:val="28"/>
          <w:lang w:val="kk-KZ"/>
        </w:rPr>
        <w:t>.</w:t>
      </w:r>
      <w:r w:rsidR="002E055A" w:rsidRPr="000501A3">
        <w:rPr>
          <w:rFonts w:ascii="Calibri" w:eastAsia="Times New Roman" w:hAnsi="Calibri" w:cs="Times New Roman"/>
          <w:sz w:val="28"/>
          <w:szCs w:val="28"/>
        </w:rPr>
        <w:t xml:space="preserve"> </w:t>
      </w:r>
    </w:p>
    <w:p w:rsidR="007D7B7A" w:rsidRPr="007D7B7A" w:rsidRDefault="002E055A" w:rsidP="007D7B7A">
      <w:pPr>
        <w:tabs>
          <w:tab w:val="left" w:pos="3960"/>
        </w:tabs>
        <w:ind w:right="-81"/>
        <w:jc w:val="both"/>
        <w:rPr>
          <w:rFonts w:ascii="Times New Roman" w:hAnsi="Times New Roman" w:cs="Times New Roman"/>
          <w:sz w:val="28"/>
          <w:szCs w:val="28"/>
          <w:lang w:val="kk-KZ"/>
        </w:rPr>
      </w:pPr>
      <w:r>
        <w:rPr>
          <w:rFonts w:eastAsia="Times New Roman"/>
          <w:b/>
          <w:bCs/>
          <w:color w:val="222222"/>
        </w:rPr>
        <w:t xml:space="preserve">            </w:t>
      </w:r>
      <w:proofErr w:type="gramStart"/>
      <w:r w:rsidR="00A73276" w:rsidRPr="002E055A">
        <w:rPr>
          <w:rFonts w:ascii="Times New Roman" w:eastAsia="Times New Roman" w:hAnsi="Times New Roman" w:cs="Times New Roman"/>
          <w:b/>
          <w:bCs/>
          <w:color w:val="222222"/>
          <w:sz w:val="28"/>
          <w:szCs w:val="28"/>
        </w:rPr>
        <w:t>Требования к участникам конкурса:</w:t>
      </w:r>
      <w:r w:rsidR="00A73276" w:rsidRPr="002E055A">
        <w:rPr>
          <w:rFonts w:ascii="Times New Roman" w:eastAsia="Times New Roman" w:hAnsi="Times New Roman" w:cs="Times New Roman"/>
          <w:color w:val="222222"/>
          <w:sz w:val="28"/>
          <w:szCs w:val="28"/>
        </w:rPr>
        <w:t> </w:t>
      </w:r>
      <w:r w:rsidR="00A73276" w:rsidRPr="002E055A">
        <w:rPr>
          <w:rFonts w:ascii="Times New Roman" w:hAnsi="Times New Roman" w:cs="Times New Roman"/>
          <w:sz w:val="28"/>
          <w:szCs w:val="28"/>
        </w:rPr>
        <w:t xml:space="preserve">послевузовское </w:t>
      </w:r>
      <w:r w:rsidR="00A73276" w:rsidRPr="002E055A">
        <w:rPr>
          <w:rFonts w:ascii="Times New Roman" w:hAnsi="Times New Roman" w:cs="Times New Roman"/>
          <w:sz w:val="28"/>
          <w:szCs w:val="28"/>
          <w:lang w:val="kk-KZ"/>
        </w:rPr>
        <w:t xml:space="preserve">или </w:t>
      </w:r>
      <w:r w:rsidR="00DF048D">
        <w:rPr>
          <w:rFonts w:ascii="Times New Roman" w:eastAsiaTheme="minorHAnsi" w:hAnsi="Times New Roman" w:cs="Times New Roman"/>
          <w:sz w:val="28"/>
          <w:szCs w:val="28"/>
          <w:lang w:eastAsia="en-US"/>
        </w:rPr>
        <w:t>высшее,</w:t>
      </w:r>
      <w:r w:rsidR="00DF048D" w:rsidRPr="0034353F">
        <w:rPr>
          <w:rFonts w:ascii="Times New Roman" w:eastAsiaTheme="minorHAnsi" w:hAnsi="Times New Roman" w:cs="Times New Roman"/>
          <w:sz w:val="28"/>
          <w:szCs w:val="28"/>
          <w:lang w:eastAsia="en-US"/>
        </w:rPr>
        <w:t xml:space="preserve"> </w:t>
      </w:r>
      <w:r w:rsidR="007D7B7A">
        <w:rPr>
          <w:rFonts w:ascii="Times New Roman" w:eastAsiaTheme="minorHAnsi" w:hAnsi="Times New Roman" w:cs="Times New Roman"/>
          <w:sz w:val="28"/>
          <w:szCs w:val="28"/>
          <w:lang w:val="kk-KZ" w:eastAsia="en-US"/>
        </w:rPr>
        <w:t xml:space="preserve">в </w:t>
      </w:r>
      <w:r w:rsidR="007D7B7A" w:rsidRPr="000501A3">
        <w:rPr>
          <w:sz w:val="28"/>
          <w:szCs w:val="28"/>
          <w:lang w:val="kk-KZ"/>
        </w:rPr>
        <w:t xml:space="preserve"> области социальных наук</w:t>
      </w:r>
      <w:r w:rsidR="007D7B7A" w:rsidRPr="000501A3">
        <w:rPr>
          <w:sz w:val="28"/>
          <w:szCs w:val="28"/>
        </w:rPr>
        <w:t xml:space="preserve">, экономики </w:t>
      </w:r>
      <w:r w:rsidR="007D7B7A" w:rsidRPr="000501A3">
        <w:rPr>
          <w:sz w:val="28"/>
          <w:szCs w:val="28"/>
          <w:lang w:val="kk-KZ"/>
        </w:rPr>
        <w:t xml:space="preserve">и бизнеса (в сфере экономики  или </w:t>
      </w:r>
      <w:r w:rsidR="007D7B7A" w:rsidRPr="007D7B7A">
        <w:rPr>
          <w:rFonts w:ascii="Times New Roman" w:hAnsi="Times New Roman" w:cs="Times New Roman"/>
          <w:sz w:val="28"/>
          <w:szCs w:val="28"/>
          <w:lang w:val="kk-KZ"/>
        </w:rPr>
        <w:t xml:space="preserve">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w:t>
      </w:r>
      <w:r w:rsidR="007D7B7A" w:rsidRPr="007D7B7A">
        <w:rPr>
          <w:rFonts w:ascii="Times New Roman" w:hAnsi="Times New Roman" w:cs="Times New Roman"/>
          <w:sz w:val="28"/>
          <w:szCs w:val="28"/>
          <w:lang w:val="kk-KZ"/>
        </w:rPr>
        <w:lastRenderedPageBreak/>
        <w:t>вычислительной техники и программного обеспечения или математического и компьютерного моделирования).</w:t>
      </w:r>
      <w:proofErr w:type="gramEnd"/>
    </w:p>
    <w:p w:rsidR="007D7B7A" w:rsidRPr="007D7B7A" w:rsidRDefault="007D7B7A" w:rsidP="007D7B7A">
      <w:pPr>
        <w:pStyle w:val="a4"/>
        <w:ind w:firstLine="708"/>
        <w:jc w:val="both"/>
        <w:rPr>
          <w:rFonts w:ascii="Times New Roman" w:hAnsi="Times New Roman" w:cs="Times New Roman"/>
          <w:lang w:val="kk-KZ"/>
        </w:rPr>
      </w:pPr>
      <w:r w:rsidRPr="007D7B7A">
        <w:rPr>
          <w:rFonts w:ascii="Times New Roman" w:hAnsi="Times New Roman" w:cs="Times New Roman"/>
          <w:sz w:val="28"/>
          <w:szCs w:val="28"/>
          <w:lang w:val="kk-KZ"/>
        </w:rPr>
        <w:t xml:space="preserve">Высшее и (или) послевузовское образование </w:t>
      </w:r>
      <w:r w:rsidRPr="007D7B7A">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7D7B7A">
        <w:rPr>
          <w:rFonts w:ascii="Times New Roman" w:hAnsi="Times New Roman" w:cs="Times New Roman"/>
        </w:rPr>
        <w:t>.</w:t>
      </w:r>
    </w:p>
    <w:p w:rsidR="00DF048D" w:rsidRPr="00DF048D" w:rsidRDefault="00A73276" w:rsidP="007D7B7A">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Cs w:val="28"/>
          <w:lang w:val="kk-KZ"/>
        </w:rPr>
        <w:t xml:space="preserve"> </w:t>
      </w:r>
      <w:r w:rsidR="00DF048D" w:rsidRPr="0034353F">
        <w:rPr>
          <w:rFonts w:ascii="Times New Roman" w:eastAsia="Times New Roman" w:hAnsi="Times New Roman" w:cs="Times New Roman"/>
          <w:b/>
          <w:color w:val="222222"/>
          <w:szCs w:val="28"/>
        </w:rPr>
        <w:tab/>
      </w:r>
      <w:r w:rsidRPr="00DF048D">
        <w:rPr>
          <w:rFonts w:ascii="Times New Roman" w:eastAsia="Times New Roman" w:hAnsi="Times New Roman" w:cs="Times New Roman"/>
          <w:b/>
          <w:color w:val="222222"/>
          <w:sz w:val="28"/>
          <w:szCs w:val="28"/>
        </w:rPr>
        <w:t>Наличие следующих компетенций:</w:t>
      </w:r>
      <w:r w:rsidRPr="00DF048D">
        <w:rPr>
          <w:rFonts w:ascii="Times New Roman" w:eastAsia="Times New Roman" w:hAnsi="Times New Roman" w:cs="Times New Roman"/>
          <w:b/>
          <w:color w:val="222222"/>
          <w:sz w:val="28"/>
          <w:szCs w:val="28"/>
          <w:lang w:val="kk-KZ"/>
        </w:rPr>
        <w:t xml:space="preserve"> </w:t>
      </w:r>
      <w:r w:rsidR="00DF048D" w:rsidRPr="00DF048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F048D" w:rsidRPr="00DF048D" w:rsidRDefault="00A73276" w:rsidP="00DF048D">
      <w:pPr>
        <w:pStyle w:val="a4"/>
        <w:jc w:val="both"/>
        <w:rPr>
          <w:rFonts w:ascii="Times New Roman" w:hAnsi="Times New Roman" w:cs="Times New Roman"/>
          <w:sz w:val="28"/>
          <w:szCs w:val="28"/>
        </w:rPr>
      </w:pPr>
      <w:r w:rsidRPr="00DF048D">
        <w:rPr>
          <w:rFonts w:ascii="Times New Roman" w:eastAsia="Times New Roman" w:hAnsi="Times New Roman" w:cs="Times New Roman"/>
          <w:b/>
          <w:color w:val="222222"/>
          <w:sz w:val="28"/>
          <w:szCs w:val="28"/>
        </w:rPr>
        <w:t xml:space="preserve">        </w:t>
      </w:r>
      <w:r w:rsidR="00DF048D" w:rsidRPr="00DF048D">
        <w:rPr>
          <w:rFonts w:ascii="Times New Roman" w:hAnsi="Times New Roman" w:cs="Times New Roman"/>
          <w:sz w:val="28"/>
          <w:szCs w:val="28"/>
        </w:rPr>
        <w:t>Опыт работы должен соответствовать одному из следующих требований:</w:t>
      </w:r>
    </w:p>
    <w:p w:rsidR="00DF048D" w:rsidRPr="00DF048D" w:rsidRDefault="00DF048D" w:rsidP="00DF048D">
      <w:pPr>
        <w:pStyle w:val="a4"/>
        <w:jc w:val="both"/>
        <w:rPr>
          <w:rFonts w:ascii="Times New Roman" w:hAnsi="Times New Roman" w:cs="Times New Roman"/>
          <w:sz w:val="28"/>
          <w:szCs w:val="28"/>
        </w:rPr>
      </w:pPr>
      <w:bookmarkStart w:id="1" w:name="z380"/>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w:t>
      </w:r>
      <w:proofErr w:type="gramStart"/>
      <w:r w:rsidRPr="00DF048D">
        <w:rPr>
          <w:rFonts w:ascii="Times New Roman" w:hAnsi="Times New Roman" w:cs="Times New Roman"/>
          <w:sz w:val="28"/>
          <w:szCs w:val="28"/>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DF048D" w:rsidRPr="00DF048D" w:rsidRDefault="00DF048D" w:rsidP="00DF048D">
      <w:pPr>
        <w:pStyle w:val="a4"/>
        <w:jc w:val="both"/>
        <w:rPr>
          <w:rFonts w:ascii="Times New Roman" w:hAnsi="Times New Roman" w:cs="Times New Roman"/>
          <w:sz w:val="28"/>
          <w:szCs w:val="28"/>
        </w:rPr>
      </w:pPr>
      <w:bookmarkStart w:id="2" w:name="z381"/>
      <w:bookmarkEnd w:id="1"/>
      <w:r w:rsidRPr="00DF048D">
        <w:rPr>
          <w:rFonts w:ascii="Times New Roman" w:hAnsi="Times New Roman" w:cs="Times New Roman"/>
          <w:sz w:val="28"/>
          <w:szCs w:val="28"/>
        </w:rPr>
        <w:t xml:space="preserve">      </w:t>
      </w:r>
      <w:proofErr w:type="gramStart"/>
      <w:r w:rsidRPr="00DF048D">
        <w:rPr>
          <w:rFonts w:ascii="Times New Roman" w:hAnsi="Times New Roman" w:cs="Times New Roman"/>
          <w:sz w:val="28"/>
          <w:szCs w:val="28"/>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DF048D">
        <w:rPr>
          <w:rFonts w:ascii="Times New Roman" w:hAnsi="Times New Roman" w:cs="Times New Roman"/>
          <w:sz w:val="28"/>
          <w:szCs w:val="28"/>
        </w:rPr>
        <w:t xml:space="preserve"> государственных </w:t>
      </w:r>
      <w:proofErr w:type="gramStart"/>
      <w:r w:rsidRPr="00DF048D">
        <w:rPr>
          <w:rFonts w:ascii="Times New Roman" w:hAnsi="Times New Roman" w:cs="Times New Roman"/>
          <w:sz w:val="28"/>
          <w:szCs w:val="28"/>
        </w:rPr>
        <w:t>должностях</w:t>
      </w:r>
      <w:proofErr w:type="gramEnd"/>
      <w:r w:rsidRPr="00DF048D">
        <w:rPr>
          <w:rFonts w:ascii="Times New Roman" w:hAnsi="Times New Roman" w:cs="Times New Roman"/>
          <w:sz w:val="28"/>
          <w:szCs w:val="28"/>
        </w:rPr>
        <w:t>, определенных Реестром;</w:t>
      </w:r>
    </w:p>
    <w:p w:rsidR="00DF048D" w:rsidRPr="00DF048D" w:rsidRDefault="00DF048D" w:rsidP="00DF048D">
      <w:pPr>
        <w:pStyle w:val="a4"/>
        <w:jc w:val="both"/>
        <w:rPr>
          <w:rFonts w:ascii="Times New Roman" w:hAnsi="Times New Roman" w:cs="Times New Roman"/>
          <w:sz w:val="28"/>
          <w:szCs w:val="28"/>
        </w:rPr>
      </w:pPr>
      <w:bookmarkStart w:id="3" w:name="z382"/>
      <w:bookmarkEnd w:id="2"/>
      <w:r w:rsidRPr="00DF048D">
        <w:rPr>
          <w:rFonts w:ascii="Times New Roman" w:hAnsi="Times New Roman" w:cs="Times New Roman"/>
          <w:sz w:val="28"/>
          <w:szCs w:val="28"/>
        </w:rPr>
        <w:t xml:space="preserve">      </w:t>
      </w:r>
      <w:proofErr w:type="gramStart"/>
      <w:r w:rsidRPr="00DF048D">
        <w:rPr>
          <w:rFonts w:ascii="Times New Roman" w:hAnsi="Times New Roman" w:cs="Times New Roman"/>
          <w:sz w:val="28"/>
          <w:szCs w:val="28"/>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DF048D">
        <w:rPr>
          <w:rFonts w:ascii="Times New Roman" w:hAnsi="Times New Roman" w:cs="Times New Roman"/>
          <w:sz w:val="28"/>
          <w:szCs w:val="28"/>
        </w:rPr>
        <w:t>маслихата</w:t>
      </w:r>
      <w:proofErr w:type="spellEnd"/>
      <w:r w:rsidRPr="00DF048D">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w:t>
      </w:r>
      <w:proofErr w:type="gramEnd"/>
      <w:r w:rsidRPr="00DF048D">
        <w:rPr>
          <w:rFonts w:ascii="Times New Roman" w:hAnsi="Times New Roman" w:cs="Times New Roman"/>
          <w:sz w:val="28"/>
          <w:szCs w:val="28"/>
        </w:rPr>
        <w:t xml:space="preserve"> основе, или в статусе международного служащего;</w:t>
      </w:r>
    </w:p>
    <w:p w:rsidR="00DF048D" w:rsidRPr="00DF048D" w:rsidRDefault="00DF048D" w:rsidP="00DF048D">
      <w:pPr>
        <w:pStyle w:val="a4"/>
        <w:jc w:val="both"/>
        <w:rPr>
          <w:rFonts w:ascii="Times New Roman" w:hAnsi="Times New Roman" w:cs="Times New Roman"/>
          <w:sz w:val="28"/>
          <w:szCs w:val="28"/>
        </w:rPr>
      </w:pPr>
      <w:bookmarkStart w:id="4" w:name="z383"/>
      <w:bookmarkEnd w:id="3"/>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F048D" w:rsidRPr="00DF048D" w:rsidRDefault="00DF048D" w:rsidP="00DF048D">
      <w:pPr>
        <w:pStyle w:val="a4"/>
        <w:jc w:val="both"/>
        <w:rPr>
          <w:rFonts w:ascii="Times New Roman" w:hAnsi="Times New Roman" w:cs="Times New Roman"/>
          <w:sz w:val="28"/>
          <w:szCs w:val="28"/>
        </w:rPr>
      </w:pPr>
      <w:bookmarkStart w:id="5" w:name="z384"/>
      <w:bookmarkEnd w:id="4"/>
      <w:r w:rsidRPr="00DF048D">
        <w:rPr>
          <w:rFonts w:ascii="Times New Roman" w:hAnsi="Times New Roman" w:cs="Times New Roman"/>
          <w:sz w:val="28"/>
          <w:szCs w:val="28"/>
        </w:rPr>
        <w:lastRenderedPageBreak/>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DF048D" w:rsidRPr="00DF048D" w:rsidRDefault="00DF048D" w:rsidP="00DF048D">
      <w:pPr>
        <w:pStyle w:val="a4"/>
        <w:jc w:val="both"/>
        <w:rPr>
          <w:rFonts w:ascii="Times New Roman" w:hAnsi="Times New Roman" w:cs="Times New Roman"/>
          <w:sz w:val="28"/>
          <w:szCs w:val="28"/>
        </w:rPr>
      </w:pPr>
      <w:bookmarkStart w:id="6" w:name="z385"/>
      <w:bookmarkEnd w:id="5"/>
      <w:r w:rsidRPr="00DF048D">
        <w:rPr>
          <w:rFonts w:ascii="Times New Roman" w:hAnsi="Times New Roman" w:cs="Times New Roman"/>
          <w:sz w:val="28"/>
          <w:szCs w:val="28"/>
        </w:rPr>
        <w:t xml:space="preserve">      6) завершение </w:t>
      </w:r>
      <w:proofErr w:type="gramStart"/>
      <w:r w:rsidRPr="00DF048D">
        <w:rPr>
          <w:rFonts w:ascii="Times New Roman" w:hAnsi="Times New Roman" w:cs="Times New Roman"/>
          <w:sz w:val="28"/>
          <w:szCs w:val="28"/>
        </w:rPr>
        <w:t>обучения по программам</w:t>
      </w:r>
      <w:proofErr w:type="gramEnd"/>
      <w:r w:rsidRPr="00DF048D">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F048D" w:rsidRPr="00DF048D" w:rsidRDefault="00DF048D" w:rsidP="00DF048D">
      <w:pPr>
        <w:pStyle w:val="a4"/>
        <w:jc w:val="both"/>
        <w:rPr>
          <w:rFonts w:ascii="Times New Roman" w:hAnsi="Times New Roman" w:cs="Times New Roman"/>
          <w:sz w:val="28"/>
          <w:szCs w:val="28"/>
        </w:rPr>
      </w:pPr>
      <w:bookmarkStart w:id="7" w:name="z386"/>
      <w:bookmarkEnd w:id="6"/>
      <w:r w:rsidRPr="00DF048D">
        <w:rPr>
          <w:rFonts w:ascii="Times New Roman" w:hAnsi="Times New Roman" w:cs="Times New Roman"/>
          <w:sz w:val="28"/>
          <w:szCs w:val="28"/>
        </w:rPr>
        <w:t>      7) наличие ученой степени;</w:t>
      </w:r>
    </w:p>
    <w:p w:rsidR="00DF048D" w:rsidRPr="00DF048D" w:rsidRDefault="00DF048D" w:rsidP="00DF048D">
      <w:pPr>
        <w:pStyle w:val="a4"/>
        <w:jc w:val="both"/>
        <w:rPr>
          <w:rFonts w:ascii="Times New Roman" w:hAnsi="Times New Roman" w:cs="Times New Roman"/>
          <w:sz w:val="28"/>
          <w:szCs w:val="28"/>
        </w:rPr>
      </w:pPr>
      <w:bookmarkStart w:id="8" w:name="z387"/>
      <w:bookmarkEnd w:id="7"/>
      <w:r w:rsidRPr="00DF048D">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8"/>
    <w:p w:rsidR="000A064E" w:rsidRPr="00C96AD4" w:rsidRDefault="000A064E" w:rsidP="00DF048D">
      <w:pPr>
        <w:pStyle w:val="a4"/>
        <w:ind w:firstLine="708"/>
        <w:jc w:val="both"/>
        <w:rPr>
          <w:rFonts w:ascii="Times New Roman" w:eastAsiaTheme="minorHAnsi" w:hAnsi="Times New Roman" w:cs="Times New Roman"/>
          <w:sz w:val="28"/>
          <w:szCs w:val="28"/>
          <w:lang w:val="kk-KZ" w:eastAsia="en-US"/>
        </w:rPr>
      </w:pPr>
    </w:p>
    <w:p w:rsidR="0034353F" w:rsidRDefault="0034353F" w:rsidP="0034353F">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proofErr w:type="spellStart"/>
      <w:r w:rsidRPr="000648BF">
        <w:rPr>
          <w:sz w:val="28"/>
          <w:szCs w:val="28"/>
        </w:rPr>
        <w:t>редседателя</w:t>
      </w:r>
      <w:proofErr w:type="spellEnd"/>
      <w:r w:rsidRPr="000648BF">
        <w:rPr>
          <w:sz w:val="28"/>
          <w:szCs w:val="28"/>
        </w:rPr>
        <w:t xml:space="preserve">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34353F">
        <w:rPr>
          <w:rFonts w:ascii="Times New Roman" w:hAnsi="Times New Roman" w:cs="Times New Roman"/>
          <w:sz w:val="28"/>
          <w:szCs w:val="28"/>
        </w:rPr>
        <w:t>интернет-ресурсе</w:t>
      </w:r>
      <w:proofErr w:type="spellEnd"/>
      <w:r w:rsidRPr="0034353F">
        <w:rPr>
          <w:rFonts w:ascii="Times New Roman" w:hAnsi="Times New Roman" w:cs="Times New Roman"/>
          <w:sz w:val="28"/>
          <w:szCs w:val="28"/>
        </w:rPr>
        <w:t xml:space="preserve">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w:t>
      </w:r>
      <w:bookmarkStart w:id="9" w:name="_GoBack"/>
      <w:bookmarkEnd w:id="9"/>
      <w:r w:rsidRPr="00660926">
        <w:rPr>
          <w:sz w:val="28"/>
          <w:szCs w:val="28"/>
          <w:lang w:val="kk-KZ"/>
        </w:rPr>
        <w:t xml:space="preserve">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34353F" w:rsidRDefault="0034353F" w:rsidP="0034353F">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Pr>
          <w:b/>
          <w:sz w:val="28"/>
          <w:szCs w:val="28"/>
          <w:lang w:val="kk-KZ"/>
        </w:rPr>
        <w:t>службой упавления персоналом</w:t>
      </w:r>
      <w:r w:rsidRPr="00660926">
        <w:rPr>
          <w:b/>
          <w:sz w:val="28"/>
          <w:szCs w:val="28"/>
          <w:lang w:val="kk-KZ"/>
        </w:rPr>
        <w:t>.</w:t>
      </w:r>
    </w:p>
    <w:p w:rsidR="0034353F" w:rsidRDefault="0034353F" w:rsidP="0034353F">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660926">
        <w:rPr>
          <w:sz w:val="28"/>
          <w:szCs w:val="28"/>
          <w:lang w:val="kk-KZ"/>
        </w:rPr>
        <w:lastRenderedPageBreak/>
        <w:t>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proofErr w:type="spellStart"/>
      <w:r>
        <w:rPr>
          <w:sz w:val="28"/>
          <w:szCs w:val="28"/>
        </w:rPr>
        <w:t>Уп</w:t>
      </w:r>
      <w:proofErr w:type="spellEnd"/>
      <w:r>
        <w:rPr>
          <w:sz w:val="28"/>
          <w:szCs w:val="28"/>
          <w:lang w:val="kk-KZ"/>
        </w:rPr>
        <w:t>о</w:t>
      </w:r>
      <w:proofErr w:type="spellStart"/>
      <w:r w:rsidRPr="00202F45">
        <w:rPr>
          <w:sz w:val="28"/>
          <w:szCs w:val="28"/>
        </w:rPr>
        <w:t>лн</w:t>
      </w:r>
      <w:proofErr w:type="spellEnd"/>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b"/>
        <w:shd w:val="clear" w:color="auto" w:fill="FFFFFF"/>
        <w:spacing w:before="0" w:beforeAutospacing="0" w:after="0" w:afterAutospacing="0" w:line="240" w:lineRule="atLeast"/>
        <w:ind w:firstLine="709"/>
        <w:jc w:val="both"/>
        <w:rPr>
          <w:sz w:val="28"/>
          <w:szCs w:val="28"/>
        </w:rPr>
      </w:pPr>
      <w:proofErr w:type="gramStart"/>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proofErr w:type="gramEnd"/>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proofErr w:type="gramStart"/>
      <w:r w:rsidRPr="00FC0295">
        <w:rPr>
          <w:sz w:val="28"/>
          <w:szCs w:val="28"/>
        </w:rPr>
        <w:t>указанным</w:t>
      </w:r>
      <w:proofErr w:type="gramEnd"/>
      <w:r w:rsidRPr="00FC0295">
        <w:rPr>
          <w:sz w:val="28"/>
          <w:szCs w:val="28"/>
        </w:rPr>
        <w:t xml:space="preserve">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lang w:val="kk-KZ"/>
        </w:rPr>
      </w:pPr>
    </w:p>
    <w:p w:rsidR="00C96AD4" w:rsidRPr="00C96AD4" w:rsidRDefault="00C96AD4" w:rsidP="00E857D0">
      <w:pPr>
        <w:autoSpaceDE w:val="0"/>
        <w:autoSpaceDN w:val="0"/>
        <w:adjustRightInd w:val="0"/>
        <w:spacing w:after="0" w:line="240" w:lineRule="auto"/>
        <w:jc w:val="right"/>
        <w:rPr>
          <w:rFonts w:ascii="Times New Roman" w:hAnsi="Times New Roman" w:cs="Times New Roman"/>
          <w:sz w:val="28"/>
          <w:szCs w:val="28"/>
          <w:lang w:val="kk-KZ"/>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lastRenderedPageBreak/>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 xml:space="preserve">административной государственной должности корпуса «Б» </w:t>
      </w:r>
      <w:proofErr w:type="gramStart"/>
      <w:r w:rsidRPr="009120F4">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 xml:space="preserve">С трансляцией и размещением на интернет – </w:t>
      </w:r>
      <w:proofErr w:type="gramStart"/>
      <w:r w:rsidRPr="00DD08F4">
        <w:rPr>
          <w:rFonts w:ascii="Times New Roman" w:hAnsi="Times New Roman" w:cs="Times New Roman"/>
          <w:sz w:val="24"/>
          <w:szCs w:val="24"/>
        </w:rPr>
        <w:t>ресурсе</w:t>
      </w:r>
      <w:proofErr w:type="gramEnd"/>
      <w:r w:rsidRPr="00DD08F4">
        <w:rPr>
          <w:rFonts w:ascii="Times New Roman" w:hAnsi="Times New Roman" w:cs="Times New Roman"/>
          <w:sz w:val="24"/>
          <w:szCs w:val="24"/>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DD08F4" w:rsidRPr="009120F4" w:rsidRDefault="00DD08F4" w:rsidP="00DD08F4">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DD08F4">
      <w:pPr>
        <w:autoSpaceDE w:val="0"/>
        <w:autoSpaceDN w:val="0"/>
        <w:adjustRightInd w:val="0"/>
        <w:spacing w:after="0" w:line="240" w:lineRule="auto"/>
        <w:jc w:val="right"/>
        <w:rPr>
          <w:sz w:val="26"/>
          <w:szCs w:val="26"/>
        </w:rPr>
      </w:pPr>
    </w:p>
    <w:sectPr w:rsidR="002F51B0" w:rsidRPr="00C96AD4" w:rsidSect="00473E1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13" w:rsidRDefault="00FB3413" w:rsidP="00A74C04">
      <w:pPr>
        <w:spacing w:after="0" w:line="240" w:lineRule="auto"/>
      </w:pPr>
      <w:r>
        <w:separator/>
      </w:r>
    </w:p>
  </w:endnote>
  <w:endnote w:type="continuationSeparator" w:id="0">
    <w:p w:rsidR="00FB3413" w:rsidRDefault="00FB3413"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FB3413">
        <w:pPr>
          <w:pStyle w:val="a7"/>
          <w:jc w:val="center"/>
        </w:pPr>
        <w:r>
          <w:fldChar w:fldCharType="begin"/>
        </w:r>
        <w:r>
          <w:instrText xml:space="preserve"> PAGE   \* MERGEFORMAT </w:instrText>
        </w:r>
        <w:r>
          <w:fldChar w:fldCharType="separate"/>
        </w:r>
        <w:r w:rsidR="0034353F">
          <w:rPr>
            <w:noProof/>
          </w:rPr>
          <w:t>9</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13" w:rsidRDefault="00FB3413" w:rsidP="00A74C04">
      <w:pPr>
        <w:spacing w:after="0" w:line="240" w:lineRule="auto"/>
      </w:pPr>
      <w:r>
        <w:separator/>
      </w:r>
    </w:p>
  </w:footnote>
  <w:footnote w:type="continuationSeparator" w:id="0">
    <w:p w:rsidR="00FB3413" w:rsidRDefault="00FB3413"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806E6"/>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23640"/>
    <w:rsid w:val="00236BF0"/>
    <w:rsid w:val="00251393"/>
    <w:rsid w:val="00265EFC"/>
    <w:rsid w:val="002716AA"/>
    <w:rsid w:val="00276B24"/>
    <w:rsid w:val="00277BFC"/>
    <w:rsid w:val="00280936"/>
    <w:rsid w:val="00290D53"/>
    <w:rsid w:val="0029114E"/>
    <w:rsid w:val="0029302C"/>
    <w:rsid w:val="002A2632"/>
    <w:rsid w:val="002A6D69"/>
    <w:rsid w:val="002A7778"/>
    <w:rsid w:val="002B2CBE"/>
    <w:rsid w:val="002B7349"/>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5A1A"/>
    <w:rsid w:val="00377C28"/>
    <w:rsid w:val="00380D9E"/>
    <w:rsid w:val="0038220A"/>
    <w:rsid w:val="003A5945"/>
    <w:rsid w:val="003A5FA9"/>
    <w:rsid w:val="003B23F0"/>
    <w:rsid w:val="003B4A79"/>
    <w:rsid w:val="003C15C3"/>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6F0368"/>
    <w:rsid w:val="00705C41"/>
    <w:rsid w:val="00711D5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E36"/>
    <w:rsid w:val="008744DB"/>
    <w:rsid w:val="008761C3"/>
    <w:rsid w:val="008821EE"/>
    <w:rsid w:val="00890A7D"/>
    <w:rsid w:val="00890D3C"/>
    <w:rsid w:val="008A5B5A"/>
    <w:rsid w:val="008C2F63"/>
    <w:rsid w:val="008C77CB"/>
    <w:rsid w:val="008D2150"/>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066D3"/>
    <w:rsid w:val="00A12248"/>
    <w:rsid w:val="00A1601B"/>
    <w:rsid w:val="00A17F41"/>
    <w:rsid w:val="00A23EF8"/>
    <w:rsid w:val="00A510B3"/>
    <w:rsid w:val="00A55090"/>
    <w:rsid w:val="00A73276"/>
    <w:rsid w:val="00A74C04"/>
    <w:rsid w:val="00A91897"/>
    <w:rsid w:val="00AA3BC3"/>
    <w:rsid w:val="00AB66B4"/>
    <w:rsid w:val="00AC056E"/>
    <w:rsid w:val="00AC4AC1"/>
    <w:rsid w:val="00AC52B7"/>
    <w:rsid w:val="00AC59FC"/>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C6A0B"/>
    <w:rsid w:val="00BD346A"/>
    <w:rsid w:val="00BF4829"/>
    <w:rsid w:val="00C03115"/>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10E8"/>
    <w:rsid w:val="00CB1FEB"/>
    <w:rsid w:val="00CC1587"/>
    <w:rsid w:val="00CC422E"/>
    <w:rsid w:val="00CD717B"/>
    <w:rsid w:val="00CE6A2D"/>
    <w:rsid w:val="00CF1268"/>
    <w:rsid w:val="00CF15F7"/>
    <w:rsid w:val="00CF5F10"/>
    <w:rsid w:val="00D014B7"/>
    <w:rsid w:val="00D10F67"/>
    <w:rsid w:val="00D24F3B"/>
    <w:rsid w:val="00D25364"/>
    <w:rsid w:val="00D32B87"/>
    <w:rsid w:val="00D37EBC"/>
    <w:rsid w:val="00D43CDF"/>
    <w:rsid w:val="00D509BE"/>
    <w:rsid w:val="00D50A19"/>
    <w:rsid w:val="00D70006"/>
    <w:rsid w:val="00D71B26"/>
    <w:rsid w:val="00D7343D"/>
    <w:rsid w:val="00D7391A"/>
    <w:rsid w:val="00D753D8"/>
    <w:rsid w:val="00D85E81"/>
    <w:rsid w:val="00D903E1"/>
    <w:rsid w:val="00D96330"/>
    <w:rsid w:val="00DA3665"/>
    <w:rsid w:val="00DB27D7"/>
    <w:rsid w:val="00DB51FB"/>
    <w:rsid w:val="00DC4669"/>
    <w:rsid w:val="00DC5A55"/>
    <w:rsid w:val="00DC6FFD"/>
    <w:rsid w:val="00DC7319"/>
    <w:rsid w:val="00DC7A93"/>
    <w:rsid w:val="00DD08F4"/>
    <w:rsid w:val="00DD3FFD"/>
    <w:rsid w:val="00DE67FC"/>
    <w:rsid w:val="00DF048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2228A"/>
    <w:rsid w:val="00F31E07"/>
    <w:rsid w:val="00F32B72"/>
    <w:rsid w:val="00F33A8D"/>
    <w:rsid w:val="00F3463A"/>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96C6-4764-4F62-BDD4-008025F3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11</Pages>
  <Words>4141</Words>
  <Characters>23607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268</cp:revision>
  <dcterms:created xsi:type="dcterms:W3CDTF">2017-12-06T07:54:00Z</dcterms:created>
  <dcterms:modified xsi:type="dcterms:W3CDTF">2020-05-13T04:52:00Z</dcterms:modified>
</cp:coreProperties>
</file>