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581A51">
        <w:rPr>
          <w:rFonts w:ascii="Times New Roman" w:eastAsia="Times New Roman" w:hAnsi="Times New Roman" w:cs="Times New Roman"/>
          <w:b/>
          <w:sz w:val="26"/>
          <w:szCs w:val="26"/>
        </w:rPr>
        <w:t xml:space="preserve">всех </w:t>
      </w:r>
      <w:r w:rsidR="00021E4F" w:rsidRPr="004B545D">
        <w:rPr>
          <w:rFonts w:ascii="Times New Roman" w:eastAsia="Times New Roman" w:hAnsi="Times New Roman" w:cs="Times New Roman"/>
          <w:b/>
          <w:sz w:val="26"/>
          <w:szCs w:val="26"/>
        </w:rPr>
        <w:t>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 xml:space="preserve"> (</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Default="00E857D0" w:rsidP="007A746A">
      <w:pPr>
        <w:pStyle w:val="5"/>
        <w:spacing w:before="0" w:beforeAutospacing="0" w:after="0" w:afterAutospacing="0"/>
        <w:ind w:firstLine="708"/>
        <w:jc w:val="both"/>
        <w:rPr>
          <w:sz w:val="26"/>
          <w:szCs w:val="26"/>
          <w:lang w:val="kk-KZ"/>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всех </w:t>
      </w:r>
      <w:r w:rsidRPr="004B545D">
        <w:rPr>
          <w:sz w:val="26"/>
          <w:szCs w:val="26"/>
        </w:rPr>
        <w:t>государственных  органов  Министерства  финансов  Республики  Казахстан</w:t>
      </w:r>
    </w:p>
    <w:p w:rsidR="00E857D0" w:rsidRPr="004B545D" w:rsidRDefault="00D76326" w:rsidP="001F24ED">
      <w:pPr>
        <w:pStyle w:val="5"/>
        <w:spacing w:before="0" w:beforeAutospacing="0" w:after="0" w:afterAutospacing="0"/>
        <w:jc w:val="both"/>
        <w:rPr>
          <w:b w:val="0"/>
          <w:sz w:val="26"/>
          <w:szCs w:val="26"/>
        </w:rPr>
      </w:pPr>
      <w:r>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Руководитель Управления информационных технологий ДГД по Акмолинской области</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О-3</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D76326" w:rsidRPr="00CD728E" w:rsidRDefault="00D76326" w:rsidP="00A73F72">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9E7E60" w:rsidRPr="00CD728E">
        <w:rPr>
          <w:rFonts w:ascii="Times New Roman" w:eastAsia="Times New Roman" w:hAnsi="Times New Roman" w:cs="Times New Roman"/>
          <w:bCs/>
          <w:sz w:val="26"/>
          <w:szCs w:val="26"/>
          <w:lang w:val="kk-KZ"/>
        </w:rPr>
        <w:t xml:space="preserve">123 171 </w:t>
      </w:r>
      <w:r w:rsidRPr="00CD728E">
        <w:rPr>
          <w:rFonts w:ascii="Times New Roman" w:eastAsia="Times New Roman" w:hAnsi="Times New Roman" w:cs="Times New Roman"/>
          <w:sz w:val="26"/>
          <w:szCs w:val="26"/>
        </w:rPr>
        <w:t xml:space="preserve">тенге до </w:t>
      </w:r>
      <w:r w:rsidR="009E7E60" w:rsidRPr="00CD728E">
        <w:rPr>
          <w:rFonts w:ascii="Times New Roman" w:eastAsia="Times New Roman" w:hAnsi="Times New Roman" w:cs="Times New Roman"/>
          <w:sz w:val="26"/>
          <w:szCs w:val="26"/>
          <w:lang w:val="kk-KZ"/>
        </w:rPr>
        <w:t>166</w:t>
      </w:r>
      <w:r w:rsidRPr="00CD728E">
        <w:rPr>
          <w:rFonts w:ascii="Times New Roman" w:eastAsia="Times New Roman" w:hAnsi="Times New Roman" w:cs="Times New Roman"/>
          <w:bCs/>
          <w:sz w:val="26"/>
          <w:szCs w:val="26"/>
        </w:rPr>
        <w:t xml:space="preserve">  </w:t>
      </w:r>
      <w:r w:rsidR="009E7E60" w:rsidRPr="00CD728E">
        <w:rPr>
          <w:rFonts w:ascii="Times New Roman" w:eastAsia="Times New Roman" w:hAnsi="Times New Roman" w:cs="Times New Roman"/>
          <w:bCs/>
          <w:sz w:val="26"/>
          <w:szCs w:val="26"/>
          <w:lang w:val="kk-KZ"/>
        </w:rPr>
        <w:t xml:space="preserve">529 </w:t>
      </w:r>
      <w:r w:rsidRPr="00CD728E">
        <w:rPr>
          <w:rFonts w:ascii="Times New Roman" w:eastAsia="Times New Roman" w:hAnsi="Times New Roman" w:cs="Times New Roman"/>
          <w:sz w:val="26"/>
          <w:szCs w:val="26"/>
        </w:rPr>
        <w:t>тенге.</w:t>
      </w:r>
    </w:p>
    <w:p w:rsidR="00DC191B" w:rsidRDefault="00D76326" w:rsidP="00831493">
      <w:pPr>
        <w:shd w:val="clear" w:color="auto" w:fill="FFFFFF"/>
        <w:spacing w:after="0" w:line="240" w:lineRule="auto"/>
        <w:ind w:firstLine="709"/>
        <w:jc w:val="both"/>
        <w:textAlignment w:val="baseline"/>
        <w:rPr>
          <w:rFonts w:ascii="Times New Roman" w:hAnsi="Times New Roman" w:cs="Times New Roman"/>
          <w:color w:val="000000"/>
          <w:sz w:val="26"/>
          <w:szCs w:val="26"/>
          <w:lang w:val="kk-KZ"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DC191B" w:rsidRPr="00AB1DF8">
        <w:rPr>
          <w:rFonts w:ascii="Times New Roman" w:eastAsia="Times New Roman" w:hAnsi="Times New Roman" w:cs="Times New Roman"/>
          <w:sz w:val="26"/>
          <w:szCs w:val="26"/>
        </w:rPr>
        <w:t>Организация работы по внедрению, сопровождению информационных систем, контроля информационного состояния баз данных, контроль за бесперебойной работой компь</w:t>
      </w:r>
      <w:r w:rsidR="00DC191B" w:rsidRPr="00AB1DF8">
        <w:rPr>
          <w:rFonts w:ascii="Times New Roman" w:hAnsi="Times New Roman" w:cs="Times New Roman"/>
          <w:sz w:val="26"/>
          <w:szCs w:val="26"/>
        </w:rPr>
        <w:t xml:space="preserve">ютерных и программных средств, </w:t>
      </w:r>
      <w:r w:rsidR="00DC191B" w:rsidRPr="00AB1DF8">
        <w:rPr>
          <w:rFonts w:ascii="Times New Roman" w:hAnsi="Times New Roman" w:cs="Times New Roman"/>
          <w:sz w:val="26"/>
          <w:szCs w:val="26"/>
          <w:lang w:val="kk-KZ"/>
        </w:rPr>
        <w:t>о</w:t>
      </w:r>
      <w:r w:rsidR="00DC191B" w:rsidRPr="00AB1DF8">
        <w:rPr>
          <w:rFonts w:ascii="Times New Roman" w:eastAsia="Times New Roman" w:hAnsi="Times New Roman" w:cs="Times New Roman"/>
          <w:sz w:val="26"/>
          <w:szCs w:val="26"/>
        </w:rPr>
        <w:t xml:space="preserve">рганизация работы по исполнению поставленных задач </w:t>
      </w:r>
      <w:r w:rsidR="00DC191B" w:rsidRPr="00AB1DF8">
        <w:rPr>
          <w:rFonts w:ascii="Times New Roman" w:eastAsia="Times New Roman" w:hAnsi="Times New Roman" w:cs="Times New Roman"/>
          <w:sz w:val="26"/>
          <w:szCs w:val="26"/>
          <w:lang w:val="kk-KZ"/>
        </w:rPr>
        <w:t>сотрудниками</w:t>
      </w:r>
      <w:r w:rsidR="00DC191B" w:rsidRPr="00AB1DF8">
        <w:rPr>
          <w:rFonts w:ascii="Times New Roman" w:eastAsia="Times New Roman" w:hAnsi="Times New Roman" w:cs="Times New Roman"/>
          <w:sz w:val="26"/>
          <w:szCs w:val="26"/>
        </w:rPr>
        <w:t xml:space="preserve"> Управления</w:t>
      </w:r>
      <w:r w:rsidR="00DC191B" w:rsidRPr="00AB1DF8">
        <w:rPr>
          <w:rFonts w:ascii="Times New Roman" w:eastAsia="Times New Roman" w:hAnsi="Times New Roman" w:cs="Times New Roman"/>
          <w:sz w:val="26"/>
          <w:szCs w:val="26"/>
          <w:lang w:val="kk-KZ"/>
        </w:rPr>
        <w:t xml:space="preserve">, </w:t>
      </w:r>
      <w:r w:rsidR="00DC191B" w:rsidRPr="00AB1DF8">
        <w:rPr>
          <w:rFonts w:ascii="Times New Roman" w:eastAsia="Times New Roman" w:hAnsi="Times New Roman" w:cs="Times New Roman"/>
          <w:color w:val="000000"/>
          <w:sz w:val="26"/>
          <w:szCs w:val="26"/>
          <w:lang w:val="kk-KZ" w:eastAsia="ko-KR"/>
        </w:rPr>
        <w:t>контроль за своевременным обновлением необходимого информационного обеспечения</w:t>
      </w:r>
      <w:r w:rsidR="00DC191B" w:rsidRPr="00AB1DF8">
        <w:rPr>
          <w:rFonts w:ascii="Times New Roman" w:eastAsia="Times New Roman" w:hAnsi="Times New Roman" w:cs="Times New Roman"/>
          <w:color w:val="000000"/>
          <w:sz w:val="26"/>
          <w:szCs w:val="26"/>
          <w:lang w:eastAsia="ko-KR"/>
        </w:rPr>
        <w:t>;</w:t>
      </w:r>
      <w:r w:rsidR="00DC191B" w:rsidRPr="00AB1DF8">
        <w:rPr>
          <w:rFonts w:ascii="Times New Roman" w:eastAsia="Times New Roman" w:hAnsi="Times New Roman" w:cs="Times New Roman"/>
          <w:color w:val="000000"/>
          <w:sz w:val="26"/>
          <w:szCs w:val="26"/>
          <w:lang w:val="kk-KZ" w:eastAsia="ko-KR"/>
        </w:rPr>
        <w:t xml:space="preserve"> организация работ по соблюдению мер информационной безопасности</w:t>
      </w:r>
      <w:r w:rsidR="00DC191B" w:rsidRPr="00AB1DF8">
        <w:rPr>
          <w:rFonts w:ascii="Times New Roman" w:hAnsi="Times New Roman" w:cs="Times New Roman"/>
          <w:color w:val="000000"/>
          <w:sz w:val="26"/>
          <w:szCs w:val="26"/>
          <w:lang w:val="kk-KZ" w:eastAsia="ko-KR"/>
        </w:rPr>
        <w:t xml:space="preserve"> </w:t>
      </w:r>
    </w:p>
    <w:p w:rsidR="002F6939" w:rsidRPr="002F6939" w:rsidRDefault="000A38B3" w:rsidP="002F6939">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3948D5" w:rsidRPr="009C21B2">
        <w:rPr>
          <w:rFonts w:ascii="Times New Roman" w:hAnsi="Times New Roman" w:cs="Times New Roman"/>
          <w:sz w:val="26"/>
          <w:szCs w:val="26"/>
        </w:rPr>
        <w:t>послевузовское</w:t>
      </w:r>
      <w:r w:rsidR="003948D5">
        <w:rPr>
          <w:sz w:val="28"/>
          <w:szCs w:val="28"/>
        </w:rPr>
        <w:t xml:space="preserve"> </w:t>
      </w:r>
      <w:r w:rsidR="003948D5" w:rsidRPr="009C21B2">
        <w:rPr>
          <w:rFonts w:ascii="Times New Roman" w:hAnsi="Times New Roman" w:cs="Times New Roman"/>
          <w:sz w:val="26"/>
          <w:szCs w:val="26"/>
        </w:rPr>
        <w:t xml:space="preserve">или </w:t>
      </w:r>
      <w:r w:rsidR="00DC191B" w:rsidRPr="003F5712">
        <w:rPr>
          <w:rFonts w:ascii="Times New Roman" w:eastAsia="Times New Roman" w:hAnsi="Times New Roman" w:cs="Times New Roman"/>
          <w:sz w:val="26"/>
          <w:szCs w:val="26"/>
        </w:rPr>
        <w:t xml:space="preserve">высшее  </w:t>
      </w:r>
      <w:r w:rsidR="00DC191B" w:rsidRPr="002F6939">
        <w:rPr>
          <w:rFonts w:ascii="Times New Roman" w:eastAsia="Times New Roman" w:hAnsi="Times New Roman" w:cs="Times New Roman"/>
          <w:sz w:val="26"/>
          <w:szCs w:val="26"/>
        </w:rPr>
        <w:t xml:space="preserve">образование  </w:t>
      </w:r>
      <w:r w:rsidR="002F6939" w:rsidRPr="002F6939">
        <w:rPr>
          <w:rFonts w:ascii="Times New Roman" w:eastAsia="Times New Roman" w:hAnsi="Times New Roman" w:cs="Times New Roman"/>
          <w:sz w:val="26"/>
          <w:szCs w:val="26"/>
        </w:rPr>
        <w:t>в</w:t>
      </w:r>
      <w:r w:rsidR="002F6939" w:rsidRPr="002F6939">
        <w:rPr>
          <w:rFonts w:ascii="Times New Roman" w:eastAsia="Times New Roman" w:hAnsi="Times New Roman" w:cs="Times New Roman"/>
          <w:sz w:val="26"/>
          <w:szCs w:val="26"/>
          <w:lang w:val="kk-KZ"/>
        </w:rPr>
        <w:t xml:space="preserve"> области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моделирования)или образования </w:t>
      </w:r>
      <w:r w:rsidR="002F6939" w:rsidRPr="002F6939">
        <w:rPr>
          <w:rFonts w:ascii="Times New Roman" w:eastAsia="Times New Roman" w:hAnsi="Times New Roman" w:cs="Times New Roman"/>
          <w:sz w:val="26"/>
          <w:szCs w:val="26"/>
        </w:rPr>
        <w:t>(</w:t>
      </w:r>
      <w:r w:rsidR="002F6939" w:rsidRPr="002F6939">
        <w:rPr>
          <w:rFonts w:ascii="Times New Roman" w:eastAsia="Times New Roman" w:hAnsi="Times New Roman" w:cs="Times New Roman"/>
          <w:sz w:val="26"/>
          <w:szCs w:val="26"/>
          <w:lang w:val="kk-KZ"/>
        </w:rPr>
        <w:t xml:space="preserve"> в сфере математики , физики, информатики).</w:t>
      </w:r>
    </w:p>
    <w:p w:rsidR="002F6939" w:rsidRDefault="002F6939" w:rsidP="002F6939">
      <w:pPr>
        <w:tabs>
          <w:tab w:val="left" w:pos="3960"/>
        </w:tabs>
        <w:spacing w:after="0" w:line="240" w:lineRule="auto"/>
        <w:ind w:right="-79"/>
        <w:jc w:val="both"/>
      </w:pPr>
      <w:r>
        <w:rPr>
          <w:rFonts w:ascii="Times New Roman" w:hAnsi="Times New Roman" w:cs="Times New Roman"/>
          <w:sz w:val="26"/>
          <w:szCs w:val="26"/>
          <w:lang w:val="kk-KZ"/>
        </w:rPr>
        <w:t xml:space="preserve">            </w:t>
      </w:r>
      <w:r w:rsidRPr="002F6939">
        <w:rPr>
          <w:rFonts w:ascii="Times New Roman" w:eastAsia="Times New Roman" w:hAnsi="Times New Roman" w:cs="Times New Roman"/>
          <w:sz w:val="26"/>
          <w:szCs w:val="26"/>
          <w:lang w:val="kk-KZ"/>
        </w:rPr>
        <w:t xml:space="preserve">Высшее и (или) послевузовское образование </w:t>
      </w:r>
      <w:r w:rsidRPr="002F6939">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t xml:space="preserve"> </w:t>
      </w:r>
    </w:p>
    <w:p w:rsidR="00602E18" w:rsidRPr="003948D5" w:rsidRDefault="00D76326" w:rsidP="00E46F20">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003948D5" w:rsidRPr="003948D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F4E71" w:rsidRDefault="00256B99"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005F4E71"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DB006A" w:rsidRPr="00DB006A" w:rsidRDefault="00DB006A" w:rsidP="00DB006A">
      <w:pPr>
        <w:pStyle w:val="Default"/>
        <w:ind w:firstLine="708"/>
        <w:jc w:val="both"/>
        <w:rPr>
          <w:sz w:val="26"/>
          <w:szCs w:val="26"/>
        </w:rPr>
      </w:pPr>
      <w:r w:rsidRPr="00DB006A">
        <w:rPr>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DB006A" w:rsidRPr="00DB006A" w:rsidRDefault="00DB006A" w:rsidP="00DB006A">
      <w:pPr>
        <w:pStyle w:val="Default"/>
        <w:ind w:firstLine="708"/>
        <w:jc w:val="both"/>
        <w:rPr>
          <w:sz w:val="26"/>
          <w:szCs w:val="26"/>
        </w:rPr>
      </w:pPr>
      <w:r w:rsidRPr="00DB006A">
        <w:rPr>
          <w:sz w:val="26"/>
          <w:szCs w:val="26"/>
        </w:rPr>
        <w:lastRenderedPageBreak/>
        <w:t xml:space="preserve">2) не менее трех лет стажа работы в областях, соответствующих функциональным направлениям конкретной должности данной категории; </w:t>
      </w:r>
    </w:p>
    <w:p w:rsidR="00DB006A" w:rsidRPr="00DB006A" w:rsidRDefault="00DB006A" w:rsidP="00DB006A">
      <w:pPr>
        <w:pStyle w:val="Default"/>
        <w:ind w:firstLine="708"/>
        <w:jc w:val="both"/>
        <w:rPr>
          <w:sz w:val="26"/>
          <w:szCs w:val="26"/>
        </w:rPr>
      </w:pPr>
      <w:r w:rsidRPr="00DB006A">
        <w:rPr>
          <w:sz w:val="26"/>
          <w:szCs w:val="26"/>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B006A" w:rsidRPr="00DB006A" w:rsidRDefault="00DB006A" w:rsidP="00DB006A">
      <w:pPr>
        <w:pStyle w:val="Default"/>
        <w:ind w:firstLine="708"/>
        <w:jc w:val="both"/>
        <w:rPr>
          <w:sz w:val="26"/>
          <w:szCs w:val="26"/>
        </w:rPr>
      </w:pPr>
      <w:r w:rsidRPr="00DB006A">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DB006A" w:rsidRPr="00DB006A" w:rsidRDefault="00DB006A" w:rsidP="00DB006A">
      <w:pPr>
        <w:pStyle w:val="Default"/>
        <w:ind w:firstLine="708"/>
        <w:jc w:val="both"/>
        <w:rPr>
          <w:sz w:val="26"/>
          <w:szCs w:val="26"/>
        </w:rPr>
      </w:pPr>
      <w:r w:rsidRPr="00DB006A">
        <w:rPr>
          <w:sz w:val="26"/>
          <w:szCs w:val="26"/>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 </w:t>
      </w:r>
    </w:p>
    <w:p w:rsidR="00DB006A" w:rsidRPr="00DB006A" w:rsidRDefault="00DB006A" w:rsidP="00DB006A">
      <w:pPr>
        <w:pStyle w:val="Default"/>
        <w:ind w:firstLine="708"/>
        <w:jc w:val="both"/>
        <w:rPr>
          <w:sz w:val="26"/>
          <w:szCs w:val="26"/>
        </w:rPr>
      </w:pPr>
      <w:r w:rsidRPr="00DB006A">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DB006A" w:rsidRPr="00DB006A" w:rsidRDefault="00DB006A" w:rsidP="00525656">
      <w:pPr>
        <w:pStyle w:val="Default"/>
        <w:ind w:firstLine="708"/>
        <w:jc w:val="both"/>
        <w:rPr>
          <w:sz w:val="26"/>
          <w:szCs w:val="26"/>
        </w:rPr>
      </w:pPr>
      <w:r w:rsidRPr="00DB006A">
        <w:rPr>
          <w:sz w:val="26"/>
          <w:szCs w:val="26"/>
        </w:rPr>
        <w:t xml:space="preserve">7) наличие ученой степени. </w:t>
      </w:r>
    </w:p>
    <w:p w:rsidR="006A7DBF" w:rsidRPr="00256B99" w:rsidRDefault="006A7DBF"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0B4D09" w:rsidRPr="00E715E3" w:rsidRDefault="00332F5D" w:rsidP="00DE61E5">
      <w:pPr>
        <w:tabs>
          <w:tab w:val="left" w:pos="540"/>
          <w:tab w:val="left" w:pos="1620"/>
        </w:tabs>
        <w:spacing w:after="0" w:line="240" w:lineRule="auto"/>
        <w:ind w:firstLine="709"/>
        <w:jc w:val="both"/>
        <w:rPr>
          <w:rFonts w:ascii="Times New Roman" w:eastAsia="Times New Roman" w:hAnsi="Times New Roman" w:cs="Times New Roman"/>
          <w:b/>
          <w:sz w:val="26"/>
          <w:szCs w:val="26"/>
          <w:lang w:val="kk-KZ"/>
        </w:rPr>
      </w:pPr>
      <w:r w:rsidRPr="00F618F0">
        <w:rPr>
          <w:rFonts w:ascii="Times New Roman" w:eastAsia="Times New Roman" w:hAnsi="Times New Roman" w:cs="Times New Roman"/>
          <w:b/>
          <w:sz w:val="26"/>
          <w:szCs w:val="26"/>
        </w:rPr>
        <w:t>2.</w:t>
      </w:r>
      <w:r w:rsidR="00DE61E5">
        <w:rPr>
          <w:rFonts w:ascii="Times New Roman" w:eastAsia="Times New Roman" w:hAnsi="Times New Roman" w:cs="Times New Roman"/>
          <w:b/>
          <w:sz w:val="26"/>
          <w:szCs w:val="26"/>
        </w:rPr>
        <w:t xml:space="preserve"> </w:t>
      </w:r>
      <w:r w:rsidR="000B4D09">
        <w:rPr>
          <w:rFonts w:ascii="Times New Roman" w:eastAsia="Times New Roman" w:hAnsi="Times New Roman" w:cs="Times New Roman"/>
          <w:b/>
          <w:sz w:val="26"/>
          <w:szCs w:val="26"/>
          <w:lang w:val="kk-KZ"/>
        </w:rPr>
        <w:t xml:space="preserve">Руководитель Отдела </w:t>
      </w:r>
      <w:r w:rsidR="00AA013D">
        <w:rPr>
          <w:rFonts w:ascii="Times New Roman" w:eastAsia="Times New Roman" w:hAnsi="Times New Roman" w:cs="Times New Roman"/>
          <w:b/>
          <w:sz w:val="26"/>
          <w:szCs w:val="26"/>
          <w:lang w:val="kk-KZ"/>
        </w:rPr>
        <w:t xml:space="preserve">пост-таможенного контроля </w:t>
      </w:r>
      <w:r w:rsidR="000B4D09">
        <w:rPr>
          <w:rFonts w:ascii="Times New Roman" w:eastAsia="Times New Roman" w:hAnsi="Times New Roman" w:cs="Times New Roman"/>
          <w:b/>
          <w:sz w:val="26"/>
          <w:szCs w:val="26"/>
          <w:lang w:val="kk-KZ"/>
        </w:rPr>
        <w:t xml:space="preserve">управления аудита </w:t>
      </w:r>
      <w:r w:rsidR="000B4D09" w:rsidRPr="00E715E3">
        <w:rPr>
          <w:rFonts w:ascii="Times New Roman" w:hAnsi="Times New Roman" w:cs="Times New Roman"/>
          <w:b/>
          <w:sz w:val="26"/>
          <w:szCs w:val="26"/>
        </w:rPr>
        <w:t>ДГД по Акмолинской области</w:t>
      </w:r>
      <w:r w:rsidR="000B4D09" w:rsidRPr="00E715E3">
        <w:rPr>
          <w:rFonts w:ascii="Times New Roman" w:eastAsia="Times New Roman" w:hAnsi="Times New Roman" w:cs="Times New Roman"/>
          <w:b/>
          <w:sz w:val="26"/>
          <w:szCs w:val="26"/>
          <w:lang w:val="kk-KZ"/>
        </w:rPr>
        <w:t>, категория «С-О-</w:t>
      </w:r>
      <w:r w:rsidR="000B4D09">
        <w:rPr>
          <w:rFonts w:ascii="Times New Roman" w:eastAsia="Times New Roman" w:hAnsi="Times New Roman" w:cs="Times New Roman"/>
          <w:b/>
          <w:sz w:val="26"/>
          <w:szCs w:val="26"/>
          <w:lang w:val="kk-KZ"/>
        </w:rPr>
        <w:t>4</w:t>
      </w:r>
      <w:r w:rsidR="000B4D09" w:rsidRPr="00E715E3">
        <w:rPr>
          <w:rFonts w:ascii="Times New Roman" w:eastAsia="Times New Roman" w:hAnsi="Times New Roman" w:cs="Times New Roman"/>
          <w:b/>
          <w:sz w:val="26"/>
          <w:szCs w:val="26"/>
          <w:lang w:val="kk-KZ"/>
        </w:rPr>
        <w:t>»</w:t>
      </w:r>
      <w:r w:rsidR="000B4D09" w:rsidRPr="00E715E3">
        <w:rPr>
          <w:rFonts w:ascii="Times New Roman" w:eastAsia="BatangChe" w:hAnsi="Times New Roman" w:cs="Times New Roman"/>
          <w:b/>
          <w:sz w:val="26"/>
          <w:szCs w:val="26"/>
          <w:lang w:val="kk-KZ"/>
        </w:rPr>
        <w:t xml:space="preserve">, </w:t>
      </w:r>
      <w:r w:rsidR="000B4D09">
        <w:rPr>
          <w:rFonts w:ascii="Times New Roman" w:eastAsia="BatangChe" w:hAnsi="Times New Roman" w:cs="Times New Roman"/>
          <w:b/>
          <w:sz w:val="26"/>
          <w:szCs w:val="26"/>
          <w:lang w:val="kk-KZ"/>
        </w:rPr>
        <w:t>1</w:t>
      </w:r>
      <w:r w:rsidR="000B4D09" w:rsidRPr="00E715E3">
        <w:rPr>
          <w:rFonts w:ascii="Times New Roman" w:eastAsia="BatangChe" w:hAnsi="Times New Roman" w:cs="Times New Roman"/>
          <w:b/>
          <w:sz w:val="26"/>
          <w:szCs w:val="26"/>
          <w:lang w:val="kk-KZ"/>
        </w:rPr>
        <w:t xml:space="preserve"> единиц</w:t>
      </w:r>
      <w:r w:rsidR="000B4D09">
        <w:rPr>
          <w:rFonts w:ascii="Times New Roman" w:eastAsia="BatangChe" w:hAnsi="Times New Roman" w:cs="Times New Roman"/>
          <w:b/>
          <w:sz w:val="26"/>
          <w:szCs w:val="26"/>
          <w:lang w:val="kk-KZ"/>
        </w:rPr>
        <w:t>а.</w:t>
      </w:r>
    </w:p>
    <w:p w:rsidR="000B4D09" w:rsidRPr="0095315C" w:rsidRDefault="000B4D09" w:rsidP="00A73F72">
      <w:pPr>
        <w:pStyle w:val="a4"/>
        <w:ind w:firstLine="708"/>
        <w:jc w:val="both"/>
        <w:rPr>
          <w:rFonts w:ascii="Times New Roman" w:eastAsia="Times New Roman" w:hAnsi="Times New Roman" w:cs="Times New Roman"/>
          <w:sz w:val="26"/>
          <w:szCs w:val="26"/>
        </w:rPr>
      </w:pPr>
      <w:r w:rsidRPr="00D86801">
        <w:rPr>
          <w:rFonts w:ascii="Times New Roman" w:eastAsia="Times New Roman" w:hAnsi="Times New Roman" w:cs="Times New Roman"/>
          <w:bCs/>
          <w:sz w:val="26"/>
          <w:szCs w:val="26"/>
        </w:rPr>
        <w:t>Должностной оклад в зависимости от выслуги лет от</w:t>
      </w:r>
      <w:r w:rsidRPr="00613ED6">
        <w:rPr>
          <w:rFonts w:ascii="Times New Roman" w:eastAsia="Times New Roman" w:hAnsi="Times New Roman" w:cs="Times New Roman"/>
          <w:bCs/>
          <w:color w:val="FF0000"/>
          <w:sz w:val="26"/>
          <w:szCs w:val="26"/>
        </w:rPr>
        <w:t xml:space="preserve"> </w:t>
      </w:r>
      <w:r w:rsidR="0095315C" w:rsidRPr="0095315C">
        <w:rPr>
          <w:rFonts w:ascii="Times New Roman" w:eastAsia="Times New Roman" w:hAnsi="Times New Roman" w:cs="Times New Roman"/>
          <w:bCs/>
          <w:sz w:val="26"/>
          <w:szCs w:val="26"/>
          <w:lang w:val="kk-KZ"/>
        </w:rPr>
        <w:t>109 898</w:t>
      </w:r>
      <w:r w:rsidRPr="0095315C">
        <w:rPr>
          <w:rFonts w:ascii="Times New Roman" w:eastAsia="Times New Roman" w:hAnsi="Times New Roman" w:cs="Times New Roman"/>
          <w:sz w:val="26"/>
          <w:szCs w:val="26"/>
        </w:rPr>
        <w:t xml:space="preserve"> тенге  до </w:t>
      </w:r>
      <w:r w:rsidR="0095315C" w:rsidRPr="0095315C">
        <w:rPr>
          <w:rFonts w:ascii="Times New Roman" w:eastAsia="Times New Roman" w:hAnsi="Times New Roman" w:cs="Times New Roman"/>
          <w:sz w:val="26"/>
          <w:szCs w:val="26"/>
          <w:lang w:val="kk-KZ"/>
        </w:rPr>
        <w:t xml:space="preserve">148 301 </w:t>
      </w:r>
      <w:r w:rsidRPr="0095315C">
        <w:rPr>
          <w:rFonts w:ascii="Times New Roman" w:eastAsia="Times New Roman" w:hAnsi="Times New Roman" w:cs="Times New Roman"/>
          <w:sz w:val="26"/>
          <w:szCs w:val="26"/>
        </w:rPr>
        <w:t>тенге.</w:t>
      </w:r>
    </w:p>
    <w:p w:rsidR="00786F7E" w:rsidRPr="00FB3C10" w:rsidRDefault="000B4D09" w:rsidP="00FB3C10">
      <w:pPr>
        <w:spacing w:after="0" w:line="240" w:lineRule="auto"/>
        <w:jc w:val="both"/>
        <w:rPr>
          <w:rFonts w:ascii="Times New Roman" w:hAnsi="Times New Roman" w:cs="Times New Roman"/>
          <w:color w:val="000000"/>
          <w:sz w:val="26"/>
          <w:szCs w:val="26"/>
          <w:highlight w:val="yellow"/>
          <w:lang w:val="kk-KZ"/>
        </w:rPr>
      </w:pPr>
      <w:r w:rsidRPr="00D86801">
        <w:rPr>
          <w:rFonts w:ascii="Times New Roman" w:eastAsia="Times New Roman" w:hAnsi="Times New Roman" w:cs="Times New Roman"/>
          <w:b/>
          <w:bCs/>
          <w:sz w:val="28"/>
          <w:szCs w:val="28"/>
        </w:rPr>
        <w:t>Основные  функциональные  обязанности:</w:t>
      </w:r>
      <w:r w:rsidRPr="00613ED6">
        <w:rPr>
          <w:rFonts w:ascii="Times New Roman" w:eastAsia="Times New Roman" w:hAnsi="Times New Roman" w:cs="Times New Roman"/>
          <w:b/>
          <w:bCs/>
          <w:color w:val="FF0000"/>
          <w:sz w:val="28"/>
          <w:szCs w:val="28"/>
        </w:rPr>
        <w:t xml:space="preserve">  </w:t>
      </w:r>
      <w:r w:rsidR="00786F7E" w:rsidRPr="00FB3C10">
        <w:rPr>
          <w:rFonts w:ascii="Times New Roman" w:hAnsi="Times New Roman" w:cs="Times New Roman"/>
          <w:color w:val="000000"/>
          <w:sz w:val="26"/>
          <w:szCs w:val="26"/>
          <w:lang w:eastAsia="ko-KR"/>
        </w:rPr>
        <w:t xml:space="preserve">Общее руководство работой и координация деятельности </w:t>
      </w:r>
      <w:r w:rsidR="00786F7E" w:rsidRPr="00FB3C10">
        <w:rPr>
          <w:rFonts w:ascii="Times New Roman" w:hAnsi="Times New Roman" w:cs="Times New Roman"/>
          <w:color w:val="000000"/>
          <w:sz w:val="26"/>
          <w:szCs w:val="26"/>
          <w:lang w:val="kk-KZ" w:eastAsia="ko-KR"/>
        </w:rPr>
        <w:t>отдела</w:t>
      </w:r>
      <w:r w:rsidR="00786F7E" w:rsidRPr="00FB3C10">
        <w:rPr>
          <w:rFonts w:ascii="Times New Roman" w:eastAsia="SimSun" w:hAnsi="Times New Roman" w:cs="Times New Roman"/>
          <w:color w:val="000000"/>
          <w:sz w:val="26"/>
          <w:szCs w:val="26"/>
          <w:lang w:val="kk-KZ"/>
        </w:rPr>
        <w:t xml:space="preserve">; </w:t>
      </w:r>
      <w:r w:rsidR="00786F7E" w:rsidRPr="00FB3C10">
        <w:rPr>
          <w:rFonts w:ascii="Times New Roman" w:eastAsia="SimSun" w:hAnsi="Times New Roman" w:cs="Times New Roman"/>
          <w:color w:val="000000"/>
          <w:sz w:val="26"/>
          <w:szCs w:val="26"/>
        </w:rPr>
        <w:t>представл</w:t>
      </w:r>
      <w:r w:rsidR="00786F7E" w:rsidRPr="00FB3C10">
        <w:rPr>
          <w:rFonts w:ascii="Times New Roman" w:eastAsia="SimSun" w:hAnsi="Times New Roman" w:cs="Times New Roman"/>
          <w:color w:val="000000"/>
          <w:sz w:val="26"/>
          <w:szCs w:val="26"/>
          <w:lang w:val="kk-KZ"/>
        </w:rPr>
        <w:t>ение</w:t>
      </w:r>
      <w:r w:rsidR="00786F7E" w:rsidRPr="00FB3C10">
        <w:rPr>
          <w:rFonts w:ascii="Times New Roman" w:eastAsia="SimSun" w:hAnsi="Times New Roman" w:cs="Times New Roman"/>
          <w:color w:val="000000"/>
          <w:sz w:val="26"/>
          <w:szCs w:val="26"/>
        </w:rPr>
        <w:t xml:space="preserve"> интерес</w:t>
      </w:r>
      <w:r w:rsidR="00786F7E" w:rsidRPr="00FB3C10">
        <w:rPr>
          <w:rFonts w:ascii="Times New Roman" w:eastAsia="SimSun" w:hAnsi="Times New Roman" w:cs="Times New Roman"/>
          <w:color w:val="000000"/>
          <w:sz w:val="26"/>
          <w:szCs w:val="26"/>
          <w:lang w:val="kk-KZ"/>
        </w:rPr>
        <w:t>ов</w:t>
      </w:r>
      <w:r w:rsidR="00786F7E" w:rsidRPr="00FB3C10">
        <w:rPr>
          <w:rFonts w:ascii="Times New Roman" w:eastAsia="SimSun" w:hAnsi="Times New Roman" w:cs="Times New Roman"/>
          <w:color w:val="000000"/>
          <w:sz w:val="26"/>
          <w:szCs w:val="26"/>
        </w:rPr>
        <w:t xml:space="preserve">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w:t>
      </w:r>
      <w:r w:rsidR="00786F7E" w:rsidRPr="00FB3C10">
        <w:rPr>
          <w:rFonts w:ascii="Times New Roman" w:eastAsia="SimSun" w:hAnsi="Times New Roman" w:cs="Times New Roman"/>
          <w:color w:val="000000"/>
          <w:sz w:val="26"/>
          <w:szCs w:val="26"/>
          <w:lang w:val="kk-KZ"/>
        </w:rPr>
        <w:t>м</w:t>
      </w:r>
      <w:r w:rsidR="00786F7E" w:rsidRPr="00FB3C10">
        <w:rPr>
          <w:rFonts w:ascii="Times New Roman" w:eastAsia="SimSun" w:hAnsi="Times New Roman" w:cs="Times New Roman"/>
          <w:color w:val="000000"/>
          <w:sz w:val="26"/>
          <w:szCs w:val="26"/>
        </w:rPr>
        <w:t>оотношениях с участниками внешнеэкономической деятельности;</w:t>
      </w:r>
      <w:r w:rsidR="00786F7E" w:rsidRPr="00FB3C10">
        <w:rPr>
          <w:rFonts w:ascii="Times New Roman" w:eastAsia="SimSun" w:hAnsi="Times New Roman" w:cs="Times New Roman"/>
          <w:color w:val="000000"/>
          <w:sz w:val="26"/>
          <w:szCs w:val="26"/>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формирование и подготовка информации по основным вопросам деятельности отдела; разработка и представление на согласвание руководителю Управления планов работы отдела; </w:t>
      </w:r>
      <w:r w:rsidR="00786F7E" w:rsidRPr="00FB3C10">
        <w:rPr>
          <w:rFonts w:ascii="Times New Roman" w:eastAsia="SimSun" w:hAnsi="Times New Roman" w:cs="Times New Roman"/>
          <w:color w:val="000000"/>
          <w:sz w:val="26"/>
          <w:szCs w:val="26"/>
        </w:rPr>
        <w:t>обеспеч</w:t>
      </w:r>
      <w:r w:rsidR="00786F7E" w:rsidRPr="00FB3C10">
        <w:rPr>
          <w:rFonts w:ascii="Times New Roman" w:eastAsia="SimSun" w:hAnsi="Times New Roman" w:cs="Times New Roman"/>
          <w:color w:val="000000"/>
          <w:sz w:val="26"/>
          <w:szCs w:val="26"/>
          <w:lang w:val="kk-KZ"/>
        </w:rPr>
        <w:t xml:space="preserve">ение </w:t>
      </w:r>
      <w:r w:rsidR="00786F7E" w:rsidRPr="00FB3C10">
        <w:rPr>
          <w:rFonts w:ascii="Times New Roman" w:eastAsia="SimSun" w:hAnsi="Times New Roman" w:cs="Times New Roman"/>
          <w:color w:val="000000"/>
          <w:sz w:val="26"/>
          <w:szCs w:val="26"/>
        </w:rPr>
        <w:t>контрол</w:t>
      </w:r>
      <w:r w:rsidR="00786F7E" w:rsidRPr="00FB3C10">
        <w:rPr>
          <w:rFonts w:ascii="Times New Roman" w:eastAsia="SimSun" w:hAnsi="Times New Roman" w:cs="Times New Roman"/>
          <w:color w:val="000000"/>
          <w:sz w:val="26"/>
          <w:szCs w:val="26"/>
          <w:lang w:val="kk-KZ"/>
        </w:rPr>
        <w:t>я</w:t>
      </w:r>
      <w:r w:rsidR="00786F7E" w:rsidRPr="00FB3C10">
        <w:rPr>
          <w:rFonts w:ascii="Times New Roman" w:eastAsia="SimSun" w:hAnsi="Times New Roman" w:cs="Times New Roman"/>
          <w:color w:val="000000"/>
          <w:sz w:val="26"/>
          <w:szCs w:val="26"/>
        </w:rPr>
        <w:t xml:space="preserve"> за соблюдением законности при выполнении должностными лицами </w:t>
      </w:r>
      <w:r w:rsidR="00786F7E" w:rsidRPr="00FB3C10">
        <w:rPr>
          <w:rFonts w:ascii="Times New Roman" w:eastAsia="SimSun" w:hAnsi="Times New Roman" w:cs="Times New Roman"/>
          <w:color w:val="000000"/>
          <w:sz w:val="26"/>
          <w:szCs w:val="26"/>
          <w:lang w:val="kk-KZ"/>
        </w:rPr>
        <w:t>отдела</w:t>
      </w:r>
      <w:r w:rsidR="00786F7E" w:rsidRPr="00FB3C10">
        <w:rPr>
          <w:rFonts w:ascii="Times New Roman" w:eastAsia="SimSun" w:hAnsi="Times New Roman" w:cs="Times New Roman"/>
          <w:color w:val="000000"/>
          <w:sz w:val="26"/>
          <w:szCs w:val="26"/>
        </w:rPr>
        <w:t xml:space="preserve"> своих должностных обязанностей</w:t>
      </w:r>
      <w:r w:rsidR="00786F7E" w:rsidRPr="00FB3C10">
        <w:rPr>
          <w:rFonts w:ascii="Times New Roman" w:hAnsi="Times New Roman" w:cs="Times New Roman"/>
          <w:color w:val="000000"/>
          <w:sz w:val="26"/>
          <w:szCs w:val="26"/>
        </w:rPr>
        <w:t xml:space="preserve">; </w:t>
      </w:r>
      <w:r w:rsidR="00786F7E" w:rsidRPr="00FB3C10">
        <w:rPr>
          <w:rFonts w:ascii="Times New Roman" w:eastAsia="SimSun" w:hAnsi="Times New Roman" w:cs="Times New Roman"/>
          <w:color w:val="000000"/>
          <w:sz w:val="26"/>
          <w:szCs w:val="26"/>
        </w:rPr>
        <w:t>организ</w:t>
      </w:r>
      <w:r w:rsidR="00786F7E" w:rsidRPr="00FB3C10">
        <w:rPr>
          <w:rFonts w:ascii="Times New Roman" w:eastAsia="SimSun" w:hAnsi="Times New Roman" w:cs="Times New Roman"/>
          <w:color w:val="000000"/>
          <w:sz w:val="26"/>
          <w:szCs w:val="26"/>
          <w:lang w:val="kk-KZ"/>
        </w:rPr>
        <w:t>ация</w:t>
      </w:r>
      <w:r w:rsidR="00786F7E" w:rsidRPr="00FB3C10">
        <w:rPr>
          <w:rFonts w:ascii="Times New Roman" w:eastAsia="SimSun" w:hAnsi="Times New Roman" w:cs="Times New Roman"/>
          <w:color w:val="000000"/>
          <w:sz w:val="26"/>
          <w:szCs w:val="26"/>
        </w:rPr>
        <w:t xml:space="preserve"> работ</w:t>
      </w:r>
      <w:r w:rsidR="00786F7E" w:rsidRPr="00FB3C10">
        <w:rPr>
          <w:rFonts w:ascii="Times New Roman" w:eastAsia="SimSun" w:hAnsi="Times New Roman" w:cs="Times New Roman"/>
          <w:color w:val="000000"/>
          <w:sz w:val="26"/>
          <w:szCs w:val="26"/>
          <w:lang w:val="kk-KZ"/>
        </w:rPr>
        <w:t>ы</w:t>
      </w:r>
      <w:r w:rsidR="00786F7E" w:rsidRPr="00FB3C10">
        <w:rPr>
          <w:rFonts w:ascii="Times New Roman" w:eastAsia="SimSun" w:hAnsi="Times New Roman" w:cs="Times New Roman"/>
          <w:color w:val="000000"/>
          <w:sz w:val="26"/>
          <w:szCs w:val="26"/>
        </w:rPr>
        <w:t xml:space="preserve"> по совершенствованию служебной деятельности и повышению профессионального уровня должностных лиц отдела; </w:t>
      </w:r>
      <w:r w:rsidR="00786F7E" w:rsidRPr="00FB3C10">
        <w:rPr>
          <w:rFonts w:ascii="Times New Roman" w:hAnsi="Times New Roman" w:cs="Times New Roman"/>
          <w:color w:val="000000"/>
          <w:sz w:val="26"/>
          <w:szCs w:val="26"/>
        </w:rPr>
        <w:t>выпол</w:t>
      </w:r>
      <w:r w:rsidR="00786F7E" w:rsidRPr="00FB3C10">
        <w:rPr>
          <w:rFonts w:ascii="Times New Roman" w:hAnsi="Times New Roman" w:cs="Times New Roman"/>
          <w:color w:val="000000"/>
          <w:sz w:val="26"/>
          <w:szCs w:val="26"/>
          <w:lang w:val="kk-KZ"/>
        </w:rPr>
        <w:t xml:space="preserve">нение </w:t>
      </w:r>
      <w:r w:rsidR="00786F7E" w:rsidRPr="00FB3C10">
        <w:rPr>
          <w:rFonts w:ascii="Times New Roman" w:hAnsi="Times New Roman" w:cs="Times New Roman"/>
          <w:color w:val="000000"/>
          <w:sz w:val="26"/>
          <w:szCs w:val="26"/>
        </w:rPr>
        <w:t>ины</w:t>
      </w:r>
      <w:r w:rsidR="00786F7E" w:rsidRPr="00FB3C10">
        <w:rPr>
          <w:rFonts w:ascii="Times New Roman" w:hAnsi="Times New Roman" w:cs="Times New Roman"/>
          <w:color w:val="000000"/>
          <w:sz w:val="26"/>
          <w:szCs w:val="26"/>
          <w:lang w:val="kk-KZ"/>
        </w:rPr>
        <w:t xml:space="preserve">х </w:t>
      </w:r>
      <w:r w:rsidR="00786F7E" w:rsidRPr="00FB3C10">
        <w:rPr>
          <w:rFonts w:ascii="Times New Roman" w:hAnsi="Times New Roman" w:cs="Times New Roman"/>
          <w:color w:val="000000"/>
          <w:sz w:val="26"/>
          <w:szCs w:val="26"/>
        </w:rPr>
        <w:t>функци</w:t>
      </w:r>
      <w:r w:rsidR="00786F7E" w:rsidRPr="00FB3C10">
        <w:rPr>
          <w:rFonts w:ascii="Times New Roman" w:hAnsi="Times New Roman" w:cs="Times New Roman"/>
          <w:color w:val="000000"/>
          <w:sz w:val="26"/>
          <w:szCs w:val="26"/>
          <w:lang w:val="kk-KZ"/>
        </w:rPr>
        <w:t>й</w:t>
      </w:r>
      <w:r w:rsidR="00786F7E" w:rsidRPr="00FB3C10">
        <w:rPr>
          <w:rFonts w:ascii="Times New Roman" w:hAnsi="Times New Roman" w:cs="Times New Roman"/>
          <w:color w:val="000000"/>
          <w:sz w:val="26"/>
          <w:szCs w:val="26"/>
        </w:rPr>
        <w:t>, возложенны</w:t>
      </w:r>
      <w:r w:rsidR="00FB3C10">
        <w:rPr>
          <w:rFonts w:ascii="Times New Roman" w:hAnsi="Times New Roman" w:cs="Times New Roman"/>
          <w:color w:val="000000"/>
          <w:sz w:val="26"/>
          <w:szCs w:val="26"/>
          <w:lang w:val="kk-KZ"/>
        </w:rPr>
        <w:t>х на отдел.</w:t>
      </w:r>
    </w:p>
    <w:p w:rsidR="00786F7E" w:rsidRPr="00FB3C10" w:rsidRDefault="00704D8F" w:rsidP="00FB3C10">
      <w:pPr>
        <w:tabs>
          <w:tab w:val="left" w:pos="3960"/>
        </w:tabs>
        <w:spacing w:after="0" w:line="240" w:lineRule="auto"/>
        <w:ind w:right="-81"/>
        <w:jc w:val="both"/>
        <w:rPr>
          <w:rFonts w:ascii="Times New Roman" w:hAnsi="Times New Roman" w:cs="Times New Roman"/>
          <w:sz w:val="26"/>
          <w:szCs w:val="26"/>
          <w:lang w:val="kk-KZ"/>
        </w:rPr>
      </w:pPr>
      <w:r w:rsidRPr="00FB3C10">
        <w:rPr>
          <w:rFonts w:ascii="Times New Roman" w:eastAsia="Times New Roman" w:hAnsi="Times New Roman" w:cs="Times New Roman"/>
          <w:b/>
          <w:bCs/>
          <w:sz w:val="26"/>
          <w:szCs w:val="26"/>
          <w:lang w:val="kk-KZ"/>
        </w:rPr>
        <w:t xml:space="preserve">        </w:t>
      </w:r>
      <w:r w:rsidR="00606CAC" w:rsidRPr="00FB3C10">
        <w:rPr>
          <w:rFonts w:ascii="Times New Roman" w:eastAsia="Times New Roman" w:hAnsi="Times New Roman" w:cs="Times New Roman"/>
          <w:b/>
          <w:bCs/>
          <w:sz w:val="26"/>
          <w:szCs w:val="26"/>
          <w:lang w:val="kk-KZ"/>
        </w:rPr>
        <w:t xml:space="preserve">  </w:t>
      </w:r>
      <w:r w:rsidR="000B4D09" w:rsidRPr="00FB3C10">
        <w:rPr>
          <w:rFonts w:ascii="Times New Roman" w:eastAsia="Times New Roman" w:hAnsi="Times New Roman" w:cs="Times New Roman"/>
          <w:b/>
          <w:bCs/>
          <w:sz w:val="26"/>
          <w:szCs w:val="26"/>
        </w:rPr>
        <w:t>Требования  к  участникам  конкурса:</w:t>
      </w:r>
      <w:r w:rsidR="000B4D09" w:rsidRPr="00FB3C10">
        <w:rPr>
          <w:rFonts w:ascii="Times New Roman" w:eastAsia="Times New Roman" w:hAnsi="Times New Roman" w:cs="Times New Roman"/>
          <w:sz w:val="26"/>
          <w:szCs w:val="26"/>
        </w:rPr>
        <w:t xml:space="preserve">  </w:t>
      </w:r>
      <w:r w:rsidR="00763E3A">
        <w:rPr>
          <w:rFonts w:ascii="Times New Roman" w:eastAsia="Times New Roman" w:hAnsi="Times New Roman" w:cs="Times New Roman"/>
          <w:sz w:val="26"/>
          <w:szCs w:val="26"/>
        </w:rPr>
        <w:t xml:space="preserve">послевузовское или </w:t>
      </w:r>
      <w:r w:rsidR="000B4D09" w:rsidRPr="00FB3C10">
        <w:rPr>
          <w:rFonts w:ascii="Times New Roman" w:eastAsia="Times New Roman" w:hAnsi="Times New Roman" w:cs="Times New Roman"/>
          <w:sz w:val="26"/>
          <w:szCs w:val="26"/>
        </w:rPr>
        <w:t>высшее образовани</w:t>
      </w:r>
      <w:r w:rsidR="000B4D09" w:rsidRPr="00FB3C10">
        <w:rPr>
          <w:rFonts w:ascii="Times New Roman" w:eastAsia="Times New Roman" w:hAnsi="Times New Roman" w:cs="Times New Roman"/>
          <w:sz w:val="26"/>
          <w:szCs w:val="26"/>
          <w:lang w:val="kk-KZ"/>
        </w:rPr>
        <w:t xml:space="preserve">е </w:t>
      </w:r>
      <w:r w:rsidR="000B4D09" w:rsidRPr="00FB3C10">
        <w:rPr>
          <w:rFonts w:ascii="Times New Roman" w:hAnsi="Times New Roman" w:cs="Times New Roman"/>
          <w:sz w:val="26"/>
          <w:szCs w:val="26"/>
          <w:lang w:val="kk-KZ"/>
        </w:rPr>
        <w:t xml:space="preserve">в области </w:t>
      </w:r>
      <w:r w:rsidR="00786F7E" w:rsidRPr="00FB3C10">
        <w:rPr>
          <w:rFonts w:ascii="Times New Roman" w:hAnsi="Times New Roman" w:cs="Times New Roman"/>
          <w:sz w:val="26"/>
          <w:szCs w:val="26"/>
          <w:lang w:val="kk-KZ"/>
        </w:rPr>
        <w:t>социальных наук</w:t>
      </w:r>
      <w:r w:rsidR="00786F7E" w:rsidRPr="00FB3C10">
        <w:rPr>
          <w:rFonts w:ascii="Times New Roman" w:hAnsi="Times New Roman" w:cs="Times New Roman"/>
          <w:sz w:val="26"/>
          <w:szCs w:val="26"/>
        </w:rPr>
        <w:t xml:space="preserve">, экономики </w:t>
      </w:r>
      <w:r w:rsidR="00786F7E" w:rsidRPr="00FB3C10">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86F7E" w:rsidRDefault="00786F7E" w:rsidP="00FB3C10">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FB3C10">
        <w:rPr>
          <w:rFonts w:ascii="Times New Roman" w:hAnsi="Times New Roman" w:cs="Times New Roman"/>
          <w:sz w:val="26"/>
          <w:szCs w:val="26"/>
          <w:lang w:val="kk-KZ"/>
        </w:rPr>
        <w:t xml:space="preserve"> Высшее и (или) послевузовское образование </w:t>
      </w:r>
      <w:r w:rsidRPr="00FB3C10">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w:t>
      </w:r>
      <w:r w:rsidRPr="00FB3C10">
        <w:rPr>
          <w:rFonts w:ascii="Times New Roman" w:hAnsi="Times New Roman" w:cs="Times New Roman"/>
          <w:sz w:val="26"/>
          <w:szCs w:val="26"/>
        </w:rPr>
        <w:lastRenderedPageBreak/>
        <w:t>учебных заведениях по приоритетным специальностям, утверждаемым Республиканской комиссией.</w:t>
      </w:r>
    </w:p>
    <w:p w:rsidR="003C3E49" w:rsidRPr="003C3E49" w:rsidRDefault="00FD2571" w:rsidP="00FD2571">
      <w:pPr>
        <w:autoSpaceDE w:val="0"/>
        <w:autoSpaceDN w:val="0"/>
        <w:adjustRightInd w:val="0"/>
        <w:spacing w:after="0" w:line="240" w:lineRule="auto"/>
        <w:ind w:firstLine="708"/>
        <w:jc w:val="both"/>
        <w:rPr>
          <w:rFonts w:ascii="Times New Roman" w:hAnsi="Times New Roman" w:cs="Times New Roman"/>
          <w:sz w:val="26"/>
          <w:szCs w:val="26"/>
        </w:rPr>
      </w:pPr>
      <w:r w:rsidRPr="00F059B0">
        <w:rPr>
          <w:rFonts w:ascii="Times New Roman" w:eastAsia="Times New Roman" w:hAnsi="Times New Roman" w:cs="Times New Roman"/>
          <w:b/>
          <w:sz w:val="26"/>
          <w:szCs w:val="26"/>
        </w:rPr>
        <w:t>Наличие следующих компетенций</w:t>
      </w:r>
      <w:r w:rsidRPr="00F059B0">
        <w:rPr>
          <w:rFonts w:ascii="Times New Roman" w:eastAsia="Times New Roman" w:hAnsi="Times New Roman" w:cs="Times New Roman"/>
          <w:sz w:val="26"/>
          <w:szCs w:val="26"/>
        </w:rPr>
        <w:t>:</w:t>
      </w:r>
      <w:r w:rsidRPr="003623D2">
        <w:rPr>
          <w:rFonts w:ascii="Times New Roman" w:eastAsia="Times New Roman" w:hAnsi="Times New Roman" w:cs="Times New Roman"/>
          <w:color w:val="FF0000"/>
          <w:sz w:val="26"/>
          <w:szCs w:val="26"/>
        </w:rPr>
        <w:t xml:space="preserve"> </w:t>
      </w:r>
      <w:r w:rsidR="003C3E49" w:rsidRPr="003C3E49">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3C3E49">
        <w:rPr>
          <w:rFonts w:ascii="Times New Roman" w:hAnsi="Times New Roman" w:cs="Times New Roman"/>
          <w:sz w:val="26"/>
          <w:szCs w:val="26"/>
        </w:rPr>
        <w:t>.</w:t>
      </w:r>
      <w:r w:rsidR="003C3E49" w:rsidRPr="003C3E49">
        <w:rPr>
          <w:rFonts w:ascii="Times New Roman" w:hAnsi="Times New Roman" w:cs="Times New Roman"/>
          <w:sz w:val="26"/>
          <w:szCs w:val="26"/>
        </w:rPr>
        <w:t xml:space="preserve"> </w:t>
      </w:r>
    </w:p>
    <w:p w:rsidR="00FD2571" w:rsidRPr="00592706" w:rsidRDefault="00FD2571" w:rsidP="00FD2571">
      <w:pPr>
        <w:autoSpaceDE w:val="0"/>
        <w:autoSpaceDN w:val="0"/>
        <w:adjustRightInd w:val="0"/>
        <w:spacing w:after="0" w:line="240" w:lineRule="auto"/>
        <w:ind w:firstLine="709"/>
        <w:rPr>
          <w:rFonts w:ascii="Times New Roman" w:eastAsiaTheme="minorHAnsi" w:hAnsi="Times New Roman" w:cs="Times New Roman"/>
          <w:b/>
          <w:sz w:val="26"/>
          <w:szCs w:val="26"/>
          <w:lang w:eastAsia="en-US"/>
        </w:rPr>
      </w:pPr>
      <w:r w:rsidRPr="00592706">
        <w:rPr>
          <w:rFonts w:ascii="Times New Roman" w:eastAsiaTheme="minorHAnsi" w:hAnsi="Times New Roman" w:cs="Times New Roman"/>
          <w:b/>
          <w:sz w:val="26"/>
          <w:szCs w:val="26"/>
          <w:lang w:val="kk-KZ" w:eastAsia="en-US"/>
        </w:rPr>
        <w:t>О</w:t>
      </w:r>
      <w:r w:rsidRPr="00592706">
        <w:rPr>
          <w:rFonts w:ascii="Times New Roman" w:eastAsiaTheme="minorHAnsi" w:hAnsi="Times New Roman" w:cs="Times New Roman"/>
          <w:b/>
          <w:sz w:val="26"/>
          <w:szCs w:val="26"/>
          <w:lang w:eastAsia="en-US"/>
        </w:rPr>
        <w:t xml:space="preserve">пыт работы должен соответствовать одному из следующих </w:t>
      </w:r>
      <w:r w:rsidR="00D2285F">
        <w:rPr>
          <w:rFonts w:ascii="Times New Roman" w:eastAsiaTheme="minorHAnsi" w:hAnsi="Times New Roman" w:cs="Times New Roman"/>
          <w:b/>
          <w:sz w:val="26"/>
          <w:szCs w:val="26"/>
          <w:lang w:eastAsia="en-US"/>
        </w:rPr>
        <w:t>т</w:t>
      </w:r>
      <w:r w:rsidRPr="00592706">
        <w:rPr>
          <w:rFonts w:ascii="Times New Roman" w:eastAsiaTheme="minorHAnsi" w:hAnsi="Times New Roman" w:cs="Times New Roman"/>
          <w:b/>
          <w:sz w:val="26"/>
          <w:szCs w:val="26"/>
          <w:lang w:eastAsia="en-US"/>
        </w:rPr>
        <w:t>ребований:</w:t>
      </w:r>
    </w:p>
    <w:p w:rsidR="001816A1" w:rsidRPr="001816A1" w:rsidRDefault="001816A1" w:rsidP="001816A1">
      <w:pPr>
        <w:pStyle w:val="Default"/>
        <w:spacing w:after="36"/>
        <w:ind w:firstLine="708"/>
        <w:jc w:val="both"/>
        <w:rPr>
          <w:sz w:val="26"/>
          <w:szCs w:val="26"/>
        </w:rPr>
      </w:pPr>
      <w:r w:rsidRPr="001816A1">
        <w:rPr>
          <w:sz w:val="26"/>
          <w:szCs w:val="26"/>
        </w:rPr>
        <w:t xml:space="preserve">1) не менее одного года стажа работы на государственных должностях; </w:t>
      </w:r>
    </w:p>
    <w:p w:rsidR="001816A1" w:rsidRPr="001816A1" w:rsidRDefault="001816A1" w:rsidP="001816A1">
      <w:pPr>
        <w:pStyle w:val="Default"/>
        <w:spacing w:after="36"/>
        <w:ind w:firstLine="708"/>
        <w:jc w:val="both"/>
        <w:rPr>
          <w:sz w:val="26"/>
          <w:szCs w:val="26"/>
        </w:rPr>
      </w:pPr>
      <w:r w:rsidRPr="001816A1">
        <w:rPr>
          <w:sz w:val="26"/>
          <w:szCs w:val="26"/>
        </w:rPr>
        <w:t xml:space="preserve">2) не менее 2 лет стажа работы в областях, соответствующих функциональным направлениям конкретной должности данной категории; </w:t>
      </w:r>
    </w:p>
    <w:p w:rsidR="001816A1" w:rsidRPr="001816A1" w:rsidRDefault="001816A1" w:rsidP="001816A1">
      <w:pPr>
        <w:pStyle w:val="Default"/>
        <w:spacing w:after="36"/>
        <w:ind w:firstLine="708"/>
        <w:jc w:val="both"/>
        <w:rPr>
          <w:sz w:val="26"/>
          <w:szCs w:val="26"/>
        </w:rPr>
      </w:pPr>
      <w:r w:rsidRPr="001816A1">
        <w:rPr>
          <w:sz w:val="26"/>
          <w:szCs w:val="26"/>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816A1" w:rsidRPr="001816A1" w:rsidRDefault="001816A1" w:rsidP="001816A1">
      <w:pPr>
        <w:pStyle w:val="Default"/>
        <w:spacing w:after="36"/>
        <w:ind w:firstLine="708"/>
        <w:jc w:val="both"/>
        <w:rPr>
          <w:sz w:val="26"/>
          <w:szCs w:val="26"/>
        </w:rPr>
      </w:pPr>
      <w:r w:rsidRPr="001816A1">
        <w:rPr>
          <w:sz w:val="26"/>
          <w:szCs w:val="26"/>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1816A1" w:rsidRPr="001816A1" w:rsidRDefault="001816A1" w:rsidP="001816A1">
      <w:pPr>
        <w:pStyle w:val="Default"/>
        <w:spacing w:after="36"/>
        <w:ind w:firstLine="708"/>
        <w:jc w:val="both"/>
        <w:rPr>
          <w:sz w:val="26"/>
          <w:szCs w:val="26"/>
        </w:rPr>
      </w:pPr>
      <w:r w:rsidRPr="001816A1">
        <w:rPr>
          <w:sz w:val="26"/>
          <w:szCs w:val="26"/>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816A1" w:rsidRPr="001816A1" w:rsidRDefault="001816A1" w:rsidP="001816A1">
      <w:pPr>
        <w:pStyle w:val="Default"/>
        <w:spacing w:after="36"/>
        <w:ind w:firstLine="708"/>
        <w:jc w:val="both"/>
        <w:rPr>
          <w:sz w:val="26"/>
          <w:szCs w:val="26"/>
        </w:rPr>
      </w:pPr>
      <w:r w:rsidRPr="001816A1">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816A1" w:rsidRPr="001816A1" w:rsidRDefault="001816A1" w:rsidP="001816A1">
      <w:pPr>
        <w:pStyle w:val="Default"/>
        <w:spacing w:after="36"/>
        <w:ind w:firstLine="708"/>
        <w:jc w:val="both"/>
        <w:rPr>
          <w:sz w:val="26"/>
          <w:szCs w:val="26"/>
        </w:rPr>
      </w:pPr>
      <w:r w:rsidRPr="001816A1">
        <w:rPr>
          <w:sz w:val="26"/>
          <w:szCs w:val="26"/>
        </w:rPr>
        <w:t>7) наличие ученой степени</w:t>
      </w:r>
      <w:r w:rsidR="00AB2EE5">
        <w:rPr>
          <w:sz w:val="26"/>
          <w:szCs w:val="26"/>
        </w:rPr>
        <w:t>.</w:t>
      </w:r>
      <w:r w:rsidRPr="001816A1">
        <w:rPr>
          <w:sz w:val="26"/>
          <w:szCs w:val="26"/>
        </w:rPr>
        <w:t xml:space="preserve"> </w:t>
      </w:r>
    </w:p>
    <w:p w:rsidR="001816A1" w:rsidRDefault="001816A1" w:rsidP="00CD5EAD">
      <w:pPr>
        <w:pStyle w:val="a4"/>
        <w:ind w:firstLine="708"/>
        <w:jc w:val="both"/>
        <w:rPr>
          <w:rFonts w:ascii="Times New Roman" w:eastAsia="Times New Roman" w:hAnsi="Times New Roman" w:cs="Times New Roman"/>
          <w:b/>
          <w:sz w:val="26"/>
          <w:szCs w:val="26"/>
          <w:lang w:val="kk-KZ"/>
        </w:rPr>
      </w:pPr>
    </w:p>
    <w:p w:rsidR="00CD5EAD" w:rsidRPr="00FA25D7" w:rsidRDefault="00AB1301" w:rsidP="00CD5EAD">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3</w:t>
      </w:r>
      <w:r w:rsidR="00CD5EAD" w:rsidRPr="00FA25D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CD5EAD" w:rsidRPr="00FA25D7">
        <w:rPr>
          <w:rFonts w:ascii="Times New Roman" w:eastAsia="Times New Roman" w:hAnsi="Times New Roman" w:cs="Times New Roman"/>
          <w:b/>
          <w:sz w:val="26"/>
          <w:szCs w:val="26"/>
          <w:lang w:val="kk-KZ"/>
        </w:rPr>
        <w:t xml:space="preserve">Руководитель Отдела таможенного контроля управления </w:t>
      </w:r>
      <w:r w:rsidR="00B5494B" w:rsidRPr="00FA25D7">
        <w:rPr>
          <w:rFonts w:ascii="Times New Roman" w:eastAsia="Times New Roman" w:hAnsi="Times New Roman" w:cs="Times New Roman"/>
          <w:b/>
          <w:sz w:val="26"/>
          <w:szCs w:val="26"/>
          <w:lang w:val="kk-KZ"/>
        </w:rPr>
        <w:t xml:space="preserve">таможенного контроля </w:t>
      </w:r>
      <w:r w:rsidR="00CD5EAD" w:rsidRPr="00FA25D7">
        <w:rPr>
          <w:rFonts w:ascii="Times New Roman" w:hAnsi="Times New Roman" w:cs="Times New Roman"/>
          <w:b/>
          <w:sz w:val="26"/>
          <w:szCs w:val="26"/>
        </w:rPr>
        <w:t>ДГД по Акмолинской области</w:t>
      </w:r>
      <w:r w:rsidR="00CD5EAD" w:rsidRPr="00FA25D7">
        <w:rPr>
          <w:rFonts w:ascii="Times New Roman" w:eastAsia="Times New Roman" w:hAnsi="Times New Roman" w:cs="Times New Roman"/>
          <w:b/>
          <w:sz w:val="26"/>
          <w:szCs w:val="26"/>
          <w:lang w:val="kk-KZ"/>
        </w:rPr>
        <w:t>, категория «С-О-4»</w:t>
      </w:r>
      <w:r w:rsidR="00CD5EAD" w:rsidRPr="00FA25D7">
        <w:rPr>
          <w:rFonts w:ascii="Times New Roman" w:eastAsia="BatangChe" w:hAnsi="Times New Roman" w:cs="Times New Roman"/>
          <w:b/>
          <w:sz w:val="26"/>
          <w:szCs w:val="26"/>
          <w:lang w:val="kk-KZ"/>
        </w:rPr>
        <w:t>, 1 единица.</w:t>
      </w:r>
    </w:p>
    <w:p w:rsidR="00CD5EAD" w:rsidRPr="00FA25D7" w:rsidRDefault="00CD5EAD" w:rsidP="00CD5EAD">
      <w:pPr>
        <w:pStyle w:val="a4"/>
        <w:jc w:val="both"/>
        <w:rPr>
          <w:rFonts w:ascii="Times New Roman" w:eastAsia="Times New Roman" w:hAnsi="Times New Roman" w:cs="Times New Roman"/>
          <w:sz w:val="26"/>
          <w:szCs w:val="26"/>
        </w:rPr>
      </w:pPr>
      <w:r w:rsidRPr="00FA25D7">
        <w:rPr>
          <w:rFonts w:ascii="Times New Roman" w:eastAsia="Times New Roman" w:hAnsi="Times New Roman" w:cs="Times New Roman"/>
          <w:bCs/>
          <w:sz w:val="26"/>
          <w:szCs w:val="26"/>
        </w:rPr>
        <w:t xml:space="preserve">Должностной оклад в зависимости от выслуги лет от </w:t>
      </w:r>
      <w:r w:rsidRPr="00FA25D7">
        <w:rPr>
          <w:rFonts w:ascii="Times New Roman" w:eastAsia="Times New Roman" w:hAnsi="Times New Roman" w:cs="Times New Roman"/>
          <w:bCs/>
          <w:sz w:val="26"/>
          <w:szCs w:val="26"/>
          <w:lang w:val="kk-KZ"/>
        </w:rPr>
        <w:t>109 898</w:t>
      </w:r>
      <w:r w:rsidRPr="00FA25D7">
        <w:rPr>
          <w:rFonts w:ascii="Times New Roman" w:eastAsia="Times New Roman" w:hAnsi="Times New Roman" w:cs="Times New Roman"/>
          <w:sz w:val="26"/>
          <w:szCs w:val="26"/>
        </w:rPr>
        <w:t xml:space="preserve"> тенге  до </w:t>
      </w:r>
      <w:r w:rsidRPr="00FA25D7">
        <w:rPr>
          <w:rFonts w:ascii="Times New Roman" w:eastAsia="Times New Roman" w:hAnsi="Times New Roman" w:cs="Times New Roman"/>
          <w:sz w:val="26"/>
          <w:szCs w:val="26"/>
          <w:lang w:val="kk-KZ"/>
        </w:rPr>
        <w:t xml:space="preserve">148 301 </w:t>
      </w:r>
      <w:r w:rsidRPr="00FA25D7">
        <w:rPr>
          <w:rFonts w:ascii="Times New Roman" w:eastAsia="Times New Roman" w:hAnsi="Times New Roman" w:cs="Times New Roman"/>
          <w:sz w:val="26"/>
          <w:szCs w:val="26"/>
        </w:rPr>
        <w:t>тенге.</w:t>
      </w:r>
    </w:p>
    <w:p w:rsidR="000D6058" w:rsidRPr="000D6058" w:rsidRDefault="00CD5EAD" w:rsidP="000D6058">
      <w:pPr>
        <w:shd w:val="clear" w:color="auto" w:fill="FFFFFF"/>
        <w:spacing w:after="0" w:line="240" w:lineRule="auto"/>
        <w:jc w:val="both"/>
        <w:rPr>
          <w:rFonts w:ascii="Times New Roman" w:hAnsi="Times New Roman" w:cs="Times New Roman"/>
          <w:sz w:val="26"/>
          <w:szCs w:val="26"/>
          <w:lang w:val="kk-KZ"/>
        </w:rPr>
      </w:pPr>
      <w:r w:rsidRPr="00D86801">
        <w:rPr>
          <w:rFonts w:ascii="Times New Roman" w:eastAsia="Times New Roman" w:hAnsi="Times New Roman" w:cs="Times New Roman"/>
          <w:b/>
          <w:bCs/>
          <w:sz w:val="28"/>
          <w:szCs w:val="28"/>
        </w:rPr>
        <w:t>Основные  функциональные  обязанности:</w:t>
      </w:r>
      <w:r w:rsidR="00142368">
        <w:rPr>
          <w:rFonts w:ascii="Times New Roman" w:eastAsia="Times New Roman" w:hAnsi="Times New Roman" w:cs="Times New Roman"/>
          <w:b/>
          <w:bCs/>
          <w:color w:val="FF0000"/>
          <w:sz w:val="28"/>
          <w:szCs w:val="28"/>
          <w:lang w:val="kk-KZ"/>
        </w:rPr>
        <w:t xml:space="preserve"> </w:t>
      </w:r>
      <w:r w:rsidR="000D6058" w:rsidRPr="000D6058">
        <w:rPr>
          <w:rFonts w:ascii="Times New Roman" w:hAnsi="Times New Roman" w:cs="Times New Roman"/>
          <w:sz w:val="26"/>
          <w:szCs w:val="26"/>
          <w:lang w:val="kk-KZ"/>
        </w:rPr>
        <w:t>О</w:t>
      </w:r>
      <w:r w:rsidR="000D6058" w:rsidRPr="000D6058">
        <w:rPr>
          <w:rFonts w:ascii="Times New Roman" w:hAnsi="Times New Roman" w:cs="Times New Roman"/>
          <w:sz w:val="26"/>
          <w:szCs w:val="26"/>
        </w:rPr>
        <w:t>существле</w:t>
      </w:r>
      <w:r w:rsidR="000D6058" w:rsidRPr="000D6058">
        <w:rPr>
          <w:rFonts w:ascii="Times New Roman" w:hAnsi="Times New Roman" w:cs="Times New Roman"/>
          <w:sz w:val="26"/>
          <w:szCs w:val="26"/>
          <w:lang w:val="kk-KZ"/>
        </w:rPr>
        <w:t>ние</w:t>
      </w:r>
      <w:r w:rsidR="000D6058" w:rsidRPr="000D6058">
        <w:rPr>
          <w:rFonts w:ascii="Times New Roman" w:hAnsi="Times New Roman" w:cs="Times New Roman"/>
          <w:sz w:val="26"/>
          <w:szCs w:val="26"/>
        </w:rPr>
        <w:t xml:space="preserve"> руководств</w:t>
      </w:r>
      <w:r w:rsidR="000D6058" w:rsidRPr="000D6058">
        <w:rPr>
          <w:rFonts w:ascii="Times New Roman" w:hAnsi="Times New Roman" w:cs="Times New Roman"/>
          <w:sz w:val="26"/>
          <w:szCs w:val="26"/>
          <w:lang w:val="kk-KZ"/>
        </w:rPr>
        <w:t>а</w:t>
      </w:r>
      <w:r w:rsidR="000D6058" w:rsidRPr="000D6058">
        <w:rPr>
          <w:rFonts w:ascii="Times New Roman" w:hAnsi="Times New Roman" w:cs="Times New Roman"/>
          <w:sz w:val="26"/>
          <w:szCs w:val="26"/>
        </w:rPr>
        <w:t xml:space="preserve"> деятельностью </w:t>
      </w:r>
      <w:r w:rsidR="000D6058" w:rsidRPr="000D6058">
        <w:rPr>
          <w:rFonts w:ascii="Times New Roman" w:hAnsi="Times New Roman" w:cs="Times New Roman"/>
          <w:sz w:val="26"/>
          <w:szCs w:val="26"/>
          <w:lang w:val="kk-KZ"/>
        </w:rPr>
        <w:t>отдела. П</w:t>
      </w:r>
      <w:r w:rsidR="000D6058" w:rsidRPr="000D6058">
        <w:rPr>
          <w:rFonts w:ascii="Times New Roman" w:hAnsi="Times New Roman" w:cs="Times New Roman"/>
          <w:sz w:val="26"/>
          <w:szCs w:val="26"/>
        </w:rPr>
        <w:t>редставле</w:t>
      </w:r>
      <w:r w:rsidR="000D6058" w:rsidRPr="000D6058">
        <w:rPr>
          <w:rFonts w:ascii="Times New Roman" w:hAnsi="Times New Roman" w:cs="Times New Roman"/>
          <w:sz w:val="26"/>
          <w:szCs w:val="26"/>
          <w:lang w:val="kk-KZ"/>
        </w:rPr>
        <w:t>ние</w:t>
      </w:r>
      <w:r w:rsidR="000D6058" w:rsidRPr="000D6058">
        <w:rPr>
          <w:rFonts w:ascii="Times New Roman" w:hAnsi="Times New Roman" w:cs="Times New Roman"/>
          <w:sz w:val="26"/>
          <w:szCs w:val="26"/>
        </w:rPr>
        <w:t xml:space="preserve"> интерес</w:t>
      </w:r>
      <w:r w:rsidR="000D6058" w:rsidRPr="000D6058">
        <w:rPr>
          <w:rFonts w:ascii="Times New Roman" w:hAnsi="Times New Roman" w:cs="Times New Roman"/>
          <w:sz w:val="26"/>
          <w:szCs w:val="26"/>
          <w:lang w:val="kk-KZ"/>
        </w:rPr>
        <w:t>ов</w:t>
      </w:r>
      <w:r w:rsidR="000D6058" w:rsidRPr="000D6058">
        <w:rPr>
          <w:rFonts w:ascii="Times New Roman" w:hAnsi="Times New Roman" w:cs="Times New Roman"/>
          <w:sz w:val="26"/>
          <w:szCs w:val="26"/>
        </w:rPr>
        <w:t xml:space="preserve"> Департамента по вопросам, входящим в компетенцию </w:t>
      </w:r>
      <w:r w:rsidR="000D6058" w:rsidRPr="000D6058">
        <w:rPr>
          <w:rFonts w:ascii="Times New Roman" w:hAnsi="Times New Roman" w:cs="Times New Roman"/>
          <w:sz w:val="26"/>
          <w:szCs w:val="26"/>
          <w:lang w:val="kk-KZ"/>
        </w:rPr>
        <w:t>отдела</w:t>
      </w:r>
      <w:r w:rsidR="000D6058" w:rsidRPr="000D6058">
        <w:rPr>
          <w:rFonts w:ascii="Times New Roman" w:hAnsi="Times New Roman" w:cs="Times New Roman"/>
          <w:sz w:val="26"/>
          <w:szCs w:val="26"/>
        </w:rPr>
        <w:t xml:space="preserve"> в государственных органах, общественных и иных организациях.</w:t>
      </w:r>
      <w:r w:rsidR="000D6058" w:rsidRPr="000D6058">
        <w:rPr>
          <w:rFonts w:ascii="Times New Roman" w:hAnsi="Times New Roman" w:cs="Times New Roman"/>
          <w:sz w:val="26"/>
          <w:szCs w:val="26"/>
          <w:lang w:val="kk-KZ"/>
        </w:rPr>
        <w:t xml:space="preserve"> Рассмотрение писем, заявлений и жалоб граждан по вопросам, входящим в компетенцию Управления.</w:t>
      </w:r>
      <w:r w:rsidR="000D6058" w:rsidRPr="000D6058">
        <w:rPr>
          <w:rFonts w:ascii="Times New Roman" w:hAnsi="Times New Roman" w:cs="Times New Roman"/>
          <w:spacing w:val="-2"/>
          <w:sz w:val="26"/>
          <w:szCs w:val="26"/>
        </w:rPr>
        <w:t xml:space="preserve"> </w:t>
      </w:r>
      <w:r w:rsidR="000D6058" w:rsidRPr="000D6058">
        <w:rPr>
          <w:rFonts w:ascii="Times New Roman" w:hAnsi="Times New Roman" w:cs="Times New Roman"/>
          <w:spacing w:val="-2"/>
          <w:sz w:val="26"/>
          <w:szCs w:val="26"/>
          <w:lang w:val="kk-KZ"/>
        </w:rPr>
        <w:t>О</w:t>
      </w:r>
      <w:r w:rsidR="000D6058" w:rsidRPr="000D6058">
        <w:rPr>
          <w:rFonts w:ascii="Times New Roman" w:hAnsi="Times New Roman" w:cs="Times New Roman"/>
          <w:spacing w:val="-2"/>
          <w:sz w:val="26"/>
          <w:szCs w:val="26"/>
        </w:rPr>
        <w:t xml:space="preserve">беспечение контроля за предоставляемыми государственными услугами; </w:t>
      </w:r>
      <w:r w:rsidR="000D6058" w:rsidRPr="000D6058">
        <w:rPr>
          <w:rFonts w:ascii="Times New Roman" w:hAnsi="Times New Roman" w:cs="Times New Roman"/>
          <w:color w:val="000000"/>
          <w:sz w:val="26"/>
          <w:szCs w:val="26"/>
          <w:lang w:val="kk-KZ" w:eastAsia="ko-KR"/>
        </w:rPr>
        <w:t>осуществление контроля за деятельностью таможенных постов, уполномоченных на совершение таможенных операций и проведение контроля в отношении товаров и транспортных средств, перемещаемых через таможенную границу Таможенного союза</w:t>
      </w:r>
      <w:r w:rsidR="000D6058" w:rsidRPr="000D6058">
        <w:rPr>
          <w:rFonts w:ascii="Times New Roman" w:hAnsi="Times New Roman" w:cs="Times New Roman"/>
          <w:sz w:val="26"/>
          <w:szCs w:val="26"/>
          <w:lang w:val="kk-KZ"/>
        </w:rPr>
        <w:t xml:space="preserve"> К</w:t>
      </w:r>
      <w:r w:rsidR="000D6058" w:rsidRPr="000D6058">
        <w:rPr>
          <w:rFonts w:ascii="Times New Roman" w:hAnsi="Times New Roman" w:cs="Times New Roman"/>
          <w:sz w:val="26"/>
          <w:szCs w:val="26"/>
        </w:rPr>
        <w:t>онтроль</w:t>
      </w:r>
      <w:r w:rsidR="000D6058" w:rsidRPr="000D6058">
        <w:rPr>
          <w:rFonts w:ascii="Times New Roman" w:hAnsi="Times New Roman" w:cs="Times New Roman"/>
          <w:sz w:val="26"/>
          <w:szCs w:val="26"/>
          <w:lang w:val="kk-KZ"/>
        </w:rPr>
        <w:t xml:space="preserve"> за сохранностью</w:t>
      </w:r>
      <w:r w:rsidR="000D6058" w:rsidRPr="000D6058">
        <w:rPr>
          <w:rFonts w:ascii="Times New Roman" w:hAnsi="Times New Roman" w:cs="Times New Roman"/>
          <w:sz w:val="26"/>
          <w:szCs w:val="26"/>
        </w:rPr>
        <w:t xml:space="preserve"> </w:t>
      </w:r>
      <w:r w:rsidR="000D6058" w:rsidRPr="000D6058">
        <w:rPr>
          <w:rFonts w:ascii="Times New Roman" w:hAnsi="Times New Roman" w:cs="Times New Roman"/>
          <w:sz w:val="26"/>
          <w:szCs w:val="26"/>
          <w:lang w:val="kk-KZ"/>
        </w:rPr>
        <w:t xml:space="preserve"> информаций в </w:t>
      </w:r>
      <w:r w:rsidR="000D6058" w:rsidRPr="000D6058">
        <w:rPr>
          <w:rFonts w:ascii="Times New Roman" w:hAnsi="Times New Roman" w:cs="Times New Roman"/>
          <w:sz w:val="26"/>
          <w:szCs w:val="26"/>
        </w:rPr>
        <w:t>баз</w:t>
      </w:r>
      <w:r w:rsidR="000D6058" w:rsidRPr="000D6058">
        <w:rPr>
          <w:rFonts w:ascii="Times New Roman" w:hAnsi="Times New Roman" w:cs="Times New Roman"/>
          <w:sz w:val="26"/>
          <w:szCs w:val="26"/>
          <w:lang w:val="kk-KZ"/>
        </w:rPr>
        <w:t>ах</w:t>
      </w:r>
      <w:r w:rsidR="000D6058" w:rsidRPr="000D6058">
        <w:rPr>
          <w:rFonts w:ascii="Times New Roman" w:hAnsi="Times New Roman" w:cs="Times New Roman"/>
          <w:sz w:val="26"/>
          <w:szCs w:val="26"/>
        </w:rPr>
        <w:t xml:space="preserve"> данных</w:t>
      </w:r>
      <w:r w:rsidR="000D6058" w:rsidRPr="000D6058">
        <w:rPr>
          <w:rFonts w:ascii="Times New Roman" w:hAnsi="Times New Roman" w:cs="Times New Roman"/>
          <w:sz w:val="26"/>
          <w:szCs w:val="26"/>
          <w:lang w:val="kk-KZ"/>
        </w:rPr>
        <w:t xml:space="preserve">  </w:t>
      </w:r>
      <w:r w:rsidR="000D6058" w:rsidRPr="000D6058">
        <w:rPr>
          <w:rFonts w:ascii="Times New Roman" w:hAnsi="Times New Roman" w:cs="Times New Roman"/>
          <w:sz w:val="26"/>
          <w:szCs w:val="26"/>
        </w:rPr>
        <w:t>информационн</w:t>
      </w:r>
      <w:r w:rsidR="000D6058" w:rsidRPr="000D6058">
        <w:rPr>
          <w:rFonts w:ascii="Times New Roman" w:hAnsi="Times New Roman" w:cs="Times New Roman"/>
          <w:sz w:val="26"/>
          <w:szCs w:val="26"/>
          <w:lang w:val="kk-KZ"/>
        </w:rPr>
        <w:t>ых  систем.</w:t>
      </w:r>
    </w:p>
    <w:p w:rsidR="008F2771" w:rsidRPr="0090401D" w:rsidRDefault="00CD5EAD" w:rsidP="008F2771">
      <w:pPr>
        <w:tabs>
          <w:tab w:val="left" w:pos="3960"/>
        </w:tabs>
        <w:spacing w:after="0" w:line="240" w:lineRule="auto"/>
        <w:ind w:right="-81"/>
        <w:jc w:val="both"/>
        <w:rPr>
          <w:rFonts w:ascii="Times New Roman" w:hAnsi="Times New Roman" w:cs="Times New Roman"/>
          <w:sz w:val="26"/>
          <w:szCs w:val="26"/>
          <w:lang w:val="kk-KZ"/>
        </w:rPr>
      </w:pPr>
      <w:r w:rsidRPr="00FB3C10">
        <w:rPr>
          <w:rFonts w:ascii="Times New Roman" w:eastAsia="Times New Roman" w:hAnsi="Times New Roman" w:cs="Times New Roman"/>
          <w:b/>
          <w:bCs/>
          <w:sz w:val="26"/>
          <w:szCs w:val="26"/>
          <w:lang w:val="kk-KZ"/>
        </w:rPr>
        <w:t xml:space="preserve">          </w:t>
      </w:r>
      <w:r w:rsidRPr="00FB3C10">
        <w:rPr>
          <w:rFonts w:ascii="Times New Roman" w:eastAsia="Times New Roman" w:hAnsi="Times New Roman" w:cs="Times New Roman"/>
          <w:b/>
          <w:bCs/>
          <w:sz w:val="26"/>
          <w:szCs w:val="26"/>
        </w:rPr>
        <w:t>Требования  к  участникам  конкурса:</w:t>
      </w:r>
      <w:r w:rsidRPr="00FB3C10">
        <w:rPr>
          <w:rFonts w:ascii="Times New Roman" w:eastAsia="Times New Roman" w:hAnsi="Times New Roman" w:cs="Times New Roman"/>
          <w:sz w:val="26"/>
          <w:szCs w:val="26"/>
        </w:rPr>
        <w:t xml:space="preserve">  </w:t>
      </w:r>
      <w:r w:rsidR="009C21B2" w:rsidRPr="009C21B2">
        <w:rPr>
          <w:rFonts w:ascii="Times New Roman" w:hAnsi="Times New Roman" w:cs="Times New Roman"/>
          <w:sz w:val="26"/>
          <w:szCs w:val="26"/>
        </w:rPr>
        <w:t>послевузовское</w:t>
      </w:r>
      <w:r w:rsidR="009C21B2">
        <w:rPr>
          <w:sz w:val="28"/>
          <w:szCs w:val="28"/>
        </w:rPr>
        <w:t xml:space="preserve"> </w:t>
      </w:r>
      <w:r w:rsidR="009C21B2" w:rsidRPr="009C21B2">
        <w:rPr>
          <w:rFonts w:ascii="Times New Roman" w:hAnsi="Times New Roman" w:cs="Times New Roman"/>
          <w:sz w:val="26"/>
          <w:szCs w:val="26"/>
        </w:rPr>
        <w:t xml:space="preserve">или </w:t>
      </w:r>
      <w:r w:rsidRPr="008F2771">
        <w:rPr>
          <w:rFonts w:ascii="Times New Roman" w:eastAsia="Times New Roman" w:hAnsi="Times New Roman" w:cs="Times New Roman"/>
          <w:sz w:val="26"/>
          <w:szCs w:val="26"/>
        </w:rPr>
        <w:t>высшее образовани</w:t>
      </w:r>
      <w:r w:rsidRPr="008F2771">
        <w:rPr>
          <w:rFonts w:ascii="Times New Roman" w:eastAsia="Times New Roman" w:hAnsi="Times New Roman" w:cs="Times New Roman"/>
          <w:sz w:val="26"/>
          <w:szCs w:val="26"/>
          <w:lang w:val="kk-KZ"/>
        </w:rPr>
        <w:t xml:space="preserve">е </w:t>
      </w:r>
      <w:r w:rsidRPr="008F2771">
        <w:rPr>
          <w:rFonts w:ascii="Times New Roman" w:hAnsi="Times New Roman" w:cs="Times New Roman"/>
          <w:sz w:val="26"/>
          <w:szCs w:val="26"/>
          <w:lang w:val="kk-KZ"/>
        </w:rPr>
        <w:t xml:space="preserve">в области </w:t>
      </w:r>
      <w:r w:rsidR="008F2771" w:rsidRPr="008F2771">
        <w:rPr>
          <w:rFonts w:ascii="Times New Roman" w:hAnsi="Times New Roman" w:cs="Times New Roman"/>
          <w:sz w:val="26"/>
          <w:szCs w:val="26"/>
          <w:lang w:val="kk-KZ"/>
        </w:rPr>
        <w:t xml:space="preserve"> социальных наук</w:t>
      </w:r>
      <w:r w:rsidR="008F2771" w:rsidRPr="008F2771">
        <w:rPr>
          <w:rFonts w:ascii="Times New Roman" w:hAnsi="Times New Roman" w:cs="Times New Roman"/>
          <w:sz w:val="26"/>
          <w:szCs w:val="26"/>
        </w:rPr>
        <w:t xml:space="preserve">, экономики </w:t>
      </w:r>
      <w:r w:rsidR="008F2771" w:rsidRPr="008F2771">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w:t>
      </w:r>
      <w:r w:rsidR="008F2771" w:rsidRPr="008F2771">
        <w:rPr>
          <w:rFonts w:ascii="Times New Roman" w:hAnsi="Times New Roman" w:cs="Times New Roman"/>
          <w:sz w:val="26"/>
          <w:szCs w:val="26"/>
          <w:lang w:val="kk-KZ"/>
        </w:rPr>
        <w:lastRenderedPageBreak/>
        <w:t xml:space="preserve">техники и программного обеспечения или математического и компьютерного моделирования). Высшее и (или) послевузовское образование </w:t>
      </w:r>
      <w:r w:rsidR="008F2771" w:rsidRPr="008F2771">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w:t>
      </w:r>
      <w:r w:rsidR="008F2771" w:rsidRPr="0090401D">
        <w:rPr>
          <w:rFonts w:ascii="Times New Roman" w:hAnsi="Times New Roman" w:cs="Times New Roman"/>
          <w:sz w:val="26"/>
          <w:szCs w:val="26"/>
        </w:rPr>
        <w:t>Республиканской комиссией.</w:t>
      </w:r>
    </w:p>
    <w:p w:rsidR="0090401D" w:rsidRPr="0090401D" w:rsidRDefault="00CD5EAD" w:rsidP="0090401D">
      <w:pPr>
        <w:autoSpaceDE w:val="0"/>
        <w:autoSpaceDN w:val="0"/>
        <w:adjustRightInd w:val="0"/>
        <w:spacing w:after="0" w:line="240" w:lineRule="auto"/>
        <w:ind w:firstLine="708"/>
        <w:jc w:val="both"/>
        <w:rPr>
          <w:rFonts w:ascii="Times New Roman" w:eastAsia="Times New Roman" w:hAnsi="Times New Roman" w:cs="Times New Roman"/>
          <w:color w:val="FF0000"/>
          <w:sz w:val="26"/>
          <w:szCs w:val="26"/>
        </w:rPr>
      </w:pPr>
      <w:r w:rsidRPr="0090401D">
        <w:rPr>
          <w:rFonts w:ascii="Times New Roman" w:eastAsia="Times New Roman" w:hAnsi="Times New Roman" w:cs="Times New Roman"/>
          <w:b/>
          <w:sz w:val="26"/>
          <w:szCs w:val="26"/>
        </w:rPr>
        <w:t>Наличие следующих компетенций</w:t>
      </w:r>
      <w:r w:rsidRPr="0090401D">
        <w:rPr>
          <w:rFonts w:ascii="Times New Roman" w:eastAsia="Times New Roman" w:hAnsi="Times New Roman" w:cs="Times New Roman"/>
          <w:sz w:val="26"/>
          <w:szCs w:val="26"/>
        </w:rPr>
        <w:t>:</w:t>
      </w:r>
      <w:r w:rsidRPr="0090401D">
        <w:rPr>
          <w:rFonts w:ascii="Times New Roman" w:eastAsia="Times New Roman" w:hAnsi="Times New Roman" w:cs="Times New Roman"/>
          <w:color w:val="FF0000"/>
          <w:sz w:val="26"/>
          <w:szCs w:val="26"/>
        </w:rPr>
        <w:t xml:space="preserve"> </w:t>
      </w:r>
      <w:r w:rsidR="0090401D" w:rsidRPr="0090401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90401D">
        <w:rPr>
          <w:rFonts w:ascii="Times New Roman" w:hAnsi="Times New Roman" w:cs="Times New Roman"/>
          <w:sz w:val="26"/>
          <w:szCs w:val="26"/>
        </w:rPr>
        <w:t>.</w:t>
      </w:r>
    </w:p>
    <w:p w:rsidR="00CD5EAD" w:rsidRPr="004416EF" w:rsidRDefault="00CD5EAD" w:rsidP="00CD5EAD">
      <w:pPr>
        <w:autoSpaceDE w:val="0"/>
        <w:autoSpaceDN w:val="0"/>
        <w:adjustRightInd w:val="0"/>
        <w:spacing w:after="0" w:line="240" w:lineRule="auto"/>
        <w:ind w:firstLine="709"/>
        <w:rPr>
          <w:rFonts w:ascii="Times New Roman" w:eastAsiaTheme="minorHAnsi" w:hAnsi="Times New Roman" w:cs="Times New Roman"/>
          <w:b/>
          <w:sz w:val="26"/>
          <w:szCs w:val="26"/>
          <w:lang w:eastAsia="en-US"/>
        </w:rPr>
      </w:pPr>
      <w:r w:rsidRPr="00592706">
        <w:rPr>
          <w:rFonts w:ascii="Times New Roman" w:eastAsiaTheme="minorHAnsi" w:hAnsi="Times New Roman" w:cs="Times New Roman"/>
          <w:b/>
          <w:sz w:val="26"/>
          <w:szCs w:val="26"/>
          <w:lang w:val="kk-KZ" w:eastAsia="en-US"/>
        </w:rPr>
        <w:t>О</w:t>
      </w:r>
      <w:r w:rsidRPr="00592706">
        <w:rPr>
          <w:rFonts w:ascii="Times New Roman" w:eastAsiaTheme="minorHAnsi" w:hAnsi="Times New Roman" w:cs="Times New Roman"/>
          <w:b/>
          <w:sz w:val="26"/>
          <w:szCs w:val="26"/>
          <w:lang w:eastAsia="en-US"/>
        </w:rPr>
        <w:t xml:space="preserve">пыт работы должен соответствовать одному из следующих </w:t>
      </w:r>
      <w:r w:rsidRPr="004416EF">
        <w:rPr>
          <w:rFonts w:ascii="Times New Roman" w:eastAsiaTheme="minorHAnsi" w:hAnsi="Times New Roman" w:cs="Times New Roman"/>
          <w:b/>
          <w:sz w:val="26"/>
          <w:szCs w:val="26"/>
          <w:lang w:eastAsia="en-US"/>
        </w:rPr>
        <w:t>требований:</w:t>
      </w:r>
    </w:p>
    <w:p w:rsidR="004416EF" w:rsidRPr="004416EF" w:rsidRDefault="004416EF" w:rsidP="004416EF">
      <w:pPr>
        <w:pStyle w:val="Default"/>
        <w:spacing w:after="36"/>
        <w:ind w:firstLine="708"/>
        <w:jc w:val="both"/>
        <w:rPr>
          <w:sz w:val="26"/>
          <w:szCs w:val="26"/>
        </w:rPr>
      </w:pPr>
      <w:r w:rsidRPr="004416EF">
        <w:rPr>
          <w:sz w:val="26"/>
          <w:szCs w:val="26"/>
        </w:rPr>
        <w:t xml:space="preserve">1) не менее одного года стажа работы на государственных должностях; </w:t>
      </w:r>
    </w:p>
    <w:p w:rsidR="004416EF" w:rsidRPr="004416EF" w:rsidRDefault="004416EF" w:rsidP="004416EF">
      <w:pPr>
        <w:pStyle w:val="Default"/>
        <w:spacing w:after="36"/>
        <w:ind w:firstLine="708"/>
        <w:jc w:val="both"/>
        <w:rPr>
          <w:sz w:val="26"/>
          <w:szCs w:val="26"/>
        </w:rPr>
      </w:pPr>
      <w:r w:rsidRPr="004416EF">
        <w:rPr>
          <w:sz w:val="26"/>
          <w:szCs w:val="26"/>
        </w:rPr>
        <w:t xml:space="preserve">2) не менее 2 лет стажа работы в областях, соответствующих функциональным направлениям конкретной должности данной категории; </w:t>
      </w:r>
    </w:p>
    <w:p w:rsidR="004416EF" w:rsidRPr="004416EF" w:rsidRDefault="004416EF" w:rsidP="004416EF">
      <w:pPr>
        <w:pStyle w:val="Default"/>
        <w:spacing w:after="36"/>
        <w:ind w:firstLine="708"/>
        <w:jc w:val="both"/>
        <w:rPr>
          <w:sz w:val="26"/>
          <w:szCs w:val="26"/>
        </w:rPr>
      </w:pPr>
      <w:r w:rsidRPr="004416EF">
        <w:rPr>
          <w:sz w:val="26"/>
          <w:szCs w:val="26"/>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416EF" w:rsidRPr="004416EF" w:rsidRDefault="004416EF" w:rsidP="004416EF">
      <w:pPr>
        <w:pStyle w:val="Default"/>
        <w:spacing w:after="36"/>
        <w:ind w:firstLine="708"/>
        <w:jc w:val="both"/>
        <w:rPr>
          <w:sz w:val="26"/>
          <w:szCs w:val="26"/>
        </w:rPr>
      </w:pPr>
      <w:r w:rsidRPr="004416EF">
        <w:rPr>
          <w:sz w:val="26"/>
          <w:szCs w:val="26"/>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4416EF" w:rsidRPr="004416EF" w:rsidRDefault="004416EF" w:rsidP="0084366D">
      <w:pPr>
        <w:pStyle w:val="Default"/>
        <w:ind w:firstLine="709"/>
        <w:jc w:val="both"/>
        <w:rPr>
          <w:sz w:val="26"/>
          <w:szCs w:val="26"/>
        </w:rPr>
      </w:pPr>
      <w:r w:rsidRPr="004416EF">
        <w:rPr>
          <w:sz w:val="26"/>
          <w:szCs w:val="26"/>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4416EF" w:rsidRPr="004416EF" w:rsidRDefault="004416EF" w:rsidP="0084366D">
      <w:pPr>
        <w:pStyle w:val="Default"/>
        <w:ind w:firstLine="709"/>
        <w:jc w:val="both"/>
        <w:rPr>
          <w:sz w:val="26"/>
          <w:szCs w:val="26"/>
        </w:rPr>
      </w:pPr>
      <w:r w:rsidRPr="004416EF">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4416EF" w:rsidRPr="004416EF" w:rsidRDefault="004416EF" w:rsidP="0084366D">
      <w:pPr>
        <w:pStyle w:val="Default"/>
        <w:ind w:firstLine="709"/>
        <w:jc w:val="both"/>
        <w:rPr>
          <w:sz w:val="26"/>
          <w:szCs w:val="26"/>
        </w:rPr>
      </w:pPr>
      <w:r w:rsidRPr="004416EF">
        <w:rPr>
          <w:sz w:val="26"/>
          <w:szCs w:val="26"/>
        </w:rPr>
        <w:t>7) наличие ученой степени</w:t>
      </w:r>
      <w:r>
        <w:rPr>
          <w:sz w:val="26"/>
          <w:szCs w:val="26"/>
        </w:rPr>
        <w:t>.</w:t>
      </w:r>
    </w:p>
    <w:p w:rsidR="004416EF" w:rsidRDefault="004416EF"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службыи  противодействую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Казхастна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Default="005B1FCE" w:rsidP="005B1FCE">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8859CE" w:rsidRDefault="008859CE" w:rsidP="005B1FCE">
      <w:pPr>
        <w:autoSpaceDE w:val="0"/>
        <w:autoSpaceDN w:val="0"/>
        <w:adjustRightInd w:val="0"/>
        <w:spacing w:after="0" w:line="240" w:lineRule="auto"/>
        <w:jc w:val="right"/>
        <w:rPr>
          <w:rFonts w:ascii="Times New Roman" w:hAnsi="Times New Roman" w:cs="Times New Roman"/>
          <w:sz w:val="26"/>
          <w:szCs w:val="26"/>
        </w:rPr>
      </w:pPr>
    </w:p>
    <w:p w:rsidR="002B0E0F" w:rsidRDefault="002B0E0F" w:rsidP="005B1FCE">
      <w:pPr>
        <w:autoSpaceDE w:val="0"/>
        <w:autoSpaceDN w:val="0"/>
        <w:adjustRightInd w:val="0"/>
        <w:spacing w:after="0" w:line="240" w:lineRule="auto"/>
        <w:jc w:val="right"/>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20__  г.</w:t>
      </w:r>
    </w:p>
    <w:p w:rsidR="005B1FCE" w:rsidRDefault="005B1FCE" w:rsidP="005B1FCE">
      <w:pPr>
        <w:rPr>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p w:rsidR="005B1FCE" w:rsidRDefault="005B1FCE" w:rsidP="00E857D0">
      <w:pPr>
        <w:shd w:val="clear" w:color="auto" w:fill="FFFFFF"/>
        <w:spacing w:after="0" w:line="240" w:lineRule="auto"/>
        <w:ind w:firstLine="709"/>
        <w:jc w:val="both"/>
        <w:textAlignment w:val="baseline"/>
        <w:rPr>
          <w:rFonts w:ascii="Times New Roman" w:eastAsia="Times New Roman" w:hAnsi="Times New Roman" w:cs="Times New Roman"/>
          <w:b/>
          <w:bCs/>
          <w:color w:val="FF0000"/>
          <w:sz w:val="26"/>
          <w:szCs w:val="26"/>
        </w:rPr>
      </w:pPr>
    </w:p>
    <w:sectPr w:rsidR="005B1FCE" w:rsidSect="0013738E">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6EE" w:rsidRDefault="000366EE" w:rsidP="00A74C04">
      <w:pPr>
        <w:spacing w:after="0" w:line="240" w:lineRule="auto"/>
      </w:pPr>
      <w:r>
        <w:separator/>
      </w:r>
    </w:p>
  </w:endnote>
  <w:endnote w:type="continuationSeparator" w:id="1">
    <w:p w:rsidR="000366EE" w:rsidRDefault="000366EE"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FF447A">
        <w:pPr>
          <w:pStyle w:val="a7"/>
          <w:jc w:val="center"/>
        </w:pPr>
        <w:fldSimple w:instr=" PAGE   \* MERGEFORMAT ">
          <w:r w:rsidR="00FC5865">
            <w:rPr>
              <w:noProof/>
            </w:rPr>
            <w:t>6</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6EE" w:rsidRDefault="000366EE" w:rsidP="00A74C04">
      <w:pPr>
        <w:spacing w:after="0" w:line="240" w:lineRule="auto"/>
      </w:pPr>
      <w:r>
        <w:separator/>
      </w:r>
    </w:p>
  </w:footnote>
  <w:footnote w:type="continuationSeparator" w:id="1">
    <w:p w:rsidR="000366EE" w:rsidRDefault="000366EE"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6E79DA"/>
    <w:rsid w:val="00004B20"/>
    <w:rsid w:val="00004C34"/>
    <w:rsid w:val="00007657"/>
    <w:rsid w:val="00010FD7"/>
    <w:rsid w:val="000134E6"/>
    <w:rsid w:val="00021E4F"/>
    <w:rsid w:val="000238E2"/>
    <w:rsid w:val="00032873"/>
    <w:rsid w:val="000366EE"/>
    <w:rsid w:val="00037F40"/>
    <w:rsid w:val="00063C68"/>
    <w:rsid w:val="000777AD"/>
    <w:rsid w:val="00095B5C"/>
    <w:rsid w:val="000A1EC9"/>
    <w:rsid w:val="000A2996"/>
    <w:rsid w:val="000A38B3"/>
    <w:rsid w:val="000A5CC9"/>
    <w:rsid w:val="000B17D0"/>
    <w:rsid w:val="000B34CF"/>
    <w:rsid w:val="000B4D09"/>
    <w:rsid w:val="000C6A0A"/>
    <w:rsid w:val="000C76C6"/>
    <w:rsid w:val="000D15CC"/>
    <w:rsid w:val="000D493E"/>
    <w:rsid w:val="000D6058"/>
    <w:rsid w:val="000D7E47"/>
    <w:rsid w:val="000E7994"/>
    <w:rsid w:val="000F5D4A"/>
    <w:rsid w:val="001062EE"/>
    <w:rsid w:val="001124DA"/>
    <w:rsid w:val="00114451"/>
    <w:rsid w:val="001164D4"/>
    <w:rsid w:val="001168E8"/>
    <w:rsid w:val="00116AA0"/>
    <w:rsid w:val="001215ED"/>
    <w:rsid w:val="00122847"/>
    <w:rsid w:val="00131B19"/>
    <w:rsid w:val="00133E43"/>
    <w:rsid w:val="0013738E"/>
    <w:rsid w:val="00142368"/>
    <w:rsid w:val="00145358"/>
    <w:rsid w:val="001460F8"/>
    <w:rsid w:val="00146C1D"/>
    <w:rsid w:val="00153411"/>
    <w:rsid w:val="00160DE5"/>
    <w:rsid w:val="00161DFD"/>
    <w:rsid w:val="0016279C"/>
    <w:rsid w:val="001672F7"/>
    <w:rsid w:val="00173290"/>
    <w:rsid w:val="00173CB4"/>
    <w:rsid w:val="00174832"/>
    <w:rsid w:val="001816A1"/>
    <w:rsid w:val="0018319C"/>
    <w:rsid w:val="00195578"/>
    <w:rsid w:val="001A4DEA"/>
    <w:rsid w:val="001B0E29"/>
    <w:rsid w:val="001B2507"/>
    <w:rsid w:val="001B5E91"/>
    <w:rsid w:val="001B64BF"/>
    <w:rsid w:val="001B7C57"/>
    <w:rsid w:val="001D0FF8"/>
    <w:rsid w:val="001E113D"/>
    <w:rsid w:val="001F24D9"/>
    <w:rsid w:val="001F24ED"/>
    <w:rsid w:val="00202B50"/>
    <w:rsid w:val="002136C9"/>
    <w:rsid w:val="00215F45"/>
    <w:rsid w:val="00223640"/>
    <w:rsid w:val="00224760"/>
    <w:rsid w:val="00225A5B"/>
    <w:rsid w:val="0022628C"/>
    <w:rsid w:val="0023049D"/>
    <w:rsid w:val="00236BF0"/>
    <w:rsid w:val="00243E28"/>
    <w:rsid w:val="00246033"/>
    <w:rsid w:val="00251393"/>
    <w:rsid w:val="00256141"/>
    <w:rsid w:val="00256B99"/>
    <w:rsid w:val="002570C2"/>
    <w:rsid w:val="00257467"/>
    <w:rsid w:val="00261E97"/>
    <w:rsid w:val="002625FA"/>
    <w:rsid w:val="00265CFE"/>
    <w:rsid w:val="002763EE"/>
    <w:rsid w:val="00276B24"/>
    <w:rsid w:val="00277BFC"/>
    <w:rsid w:val="002870C3"/>
    <w:rsid w:val="0029302C"/>
    <w:rsid w:val="0029428F"/>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F5D"/>
    <w:rsid w:val="00333DC5"/>
    <w:rsid w:val="0034218D"/>
    <w:rsid w:val="0034378A"/>
    <w:rsid w:val="00345DC9"/>
    <w:rsid w:val="0034703D"/>
    <w:rsid w:val="00350C50"/>
    <w:rsid w:val="00355D1B"/>
    <w:rsid w:val="00357998"/>
    <w:rsid w:val="00361091"/>
    <w:rsid w:val="003623D2"/>
    <w:rsid w:val="0036668E"/>
    <w:rsid w:val="00367090"/>
    <w:rsid w:val="00377C28"/>
    <w:rsid w:val="00380D9E"/>
    <w:rsid w:val="0038220A"/>
    <w:rsid w:val="0038779D"/>
    <w:rsid w:val="00390DB8"/>
    <w:rsid w:val="003938E3"/>
    <w:rsid w:val="003948D5"/>
    <w:rsid w:val="00396254"/>
    <w:rsid w:val="003978DC"/>
    <w:rsid w:val="003A2D8D"/>
    <w:rsid w:val="003A4AF2"/>
    <w:rsid w:val="003C31CC"/>
    <w:rsid w:val="003C3E49"/>
    <w:rsid w:val="003C43D1"/>
    <w:rsid w:val="003C462B"/>
    <w:rsid w:val="003C694F"/>
    <w:rsid w:val="003D10BA"/>
    <w:rsid w:val="003D25C8"/>
    <w:rsid w:val="003D440D"/>
    <w:rsid w:val="003E577B"/>
    <w:rsid w:val="003F23E0"/>
    <w:rsid w:val="003F5712"/>
    <w:rsid w:val="003F726A"/>
    <w:rsid w:val="0040392A"/>
    <w:rsid w:val="004416EF"/>
    <w:rsid w:val="00445510"/>
    <w:rsid w:val="00453BB3"/>
    <w:rsid w:val="00453FBA"/>
    <w:rsid w:val="00455B4E"/>
    <w:rsid w:val="00461983"/>
    <w:rsid w:val="004619EA"/>
    <w:rsid w:val="004636C0"/>
    <w:rsid w:val="00473E11"/>
    <w:rsid w:val="00494F03"/>
    <w:rsid w:val="0049796F"/>
    <w:rsid w:val="004B1318"/>
    <w:rsid w:val="004B545D"/>
    <w:rsid w:val="004C3C1C"/>
    <w:rsid w:val="004C5A2C"/>
    <w:rsid w:val="004C5AB0"/>
    <w:rsid w:val="004C78ED"/>
    <w:rsid w:val="004D2EB2"/>
    <w:rsid w:val="004D5692"/>
    <w:rsid w:val="004F3DE8"/>
    <w:rsid w:val="004F3EFD"/>
    <w:rsid w:val="005002A7"/>
    <w:rsid w:val="00503FB5"/>
    <w:rsid w:val="00505671"/>
    <w:rsid w:val="0051160E"/>
    <w:rsid w:val="00513952"/>
    <w:rsid w:val="00517C0A"/>
    <w:rsid w:val="00522FB3"/>
    <w:rsid w:val="00525656"/>
    <w:rsid w:val="00527770"/>
    <w:rsid w:val="0053206B"/>
    <w:rsid w:val="005322E6"/>
    <w:rsid w:val="005421EA"/>
    <w:rsid w:val="005423F9"/>
    <w:rsid w:val="00546B68"/>
    <w:rsid w:val="0055325D"/>
    <w:rsid w:val="005600DE"/>
    <w:rsid w:val="00573D6B"/>
    <w:rsid w:val="00581003"/>
    <w:rsid w:val="00581A51"/>
    <w:rsid w:val="00582E73"/>
    <w:rsid w:val="00585F6D"/>
    <w:rsid w:val="00592706"/>
    <w:rsid w:val="00593920"/>
    <w:rsid w:val="005A25DE"/>
    <w:rsid w:val="005A2AD3"/>
    <w:rsid w:val="005B1FCE"/>
    <w:rsid w:val="005B324E"/>
    <w:rsid w:val="005C0645"/>
    <w:rsid w:val="005C4B2E"/>
    <w:rsid w:val="005C689C"/>
    <w:rsid w:val="005D0AB8"/>
    <w:rsid w:val="005D28DC"/>
    <w:rsid w:val="005E46A0"/>
    <w:rsid w:val="005E4C4A"/>
    <w:rsid w:val="005E781B"/>
    <w:rsid w:val="005F098B"/>
    <w:rsid w:val="005F11A5"/>
    <w:rsid w:val="005F1BC8"/>
    <w:rsid w:val="005F3918"/>
    <w:rsid w:val="005F4E71"/>
    <w:rsid w:val="00602E18"/>
    <w:rsid w:val="00605604"/>
    <w:rsid w:val="006067FF"/>
    <w:rsid w:val="00606CAC"/>
    <w:rsid w:val="00607FCA"/>
    <w:rsid w:val="00610CD5"/>
    <w:rsid w:val="006114F3"/>
    <w:rsid w:val="00613ED6"/>
    <w:rsid w:val="00616249"/>
    <w:rsid w:val="00625037"/>
    <w:rsid w:val="00630796"/>
    <w:rsid w:val="00630FC0"/>
    <w:rsid w:val="006317F9"/>
    <w:rsid w:val="00636721"/>
    <w:rsid w:val="00640D54"/>
    <w:rsid w:val="00652983"/>
    <w:rsid w:val="00655FBB"/>
    <w:rsid w:val="00660804"/>
    <w:rsid w:val="00661C12"/>
    <w:rsid w:val="00674809"/>
    <w:rsid w:val="006768D4"/>
    <w:rsid w:val="00681CBB"/>
    <w:rsid w:val="006823C0"/>
    <w:rsid w:val="0068494C"/>
    <w:rsid w:val="00685322"/>
    <w:rsid w:val="00687DD9"/>
    <w:rsid w:val="0069040C"/>
    <w:rsid w:val="00696E2C"/>
    <w:rsid w:val="0069783E"/>
    <w:rsid w:val="006A13EE"/>
    <w:rsid w:val="006A3FB5"/>
    <w:rsid w:val="006A4754"/>
    <w:rsid w:val="006A5D2C"/>
    <w:rsid w:val="006A7DBF"/>
    <w:rsid w:val="006B4E52"/>
    <w:rsid w:val="006C6355"/>
    <w:rsid w:val="006C6704"/>
    <w:rsid w:val="006E1C25"/>
    <w:rsid w:val="006E79DA"/>
    <w:rsid w:val="006F3B15"/>
    <w:rsid w:val="006F6C86"/>
    <w:rsid w:val="00704D8F"/>
    <w:rsid w:val="00706769"/>
    <w:rsid w:val="00722813"/>
    <w:rsid w:val="00724EF4"/>
    <w:rsid w:val="007263A5"/>
    <w:rsid w:val="00726F38"/>
    <w:rsid w:val="007311DD"/>
    <w:rsid w:val="00734C73"/>
    <w:rsid w:val="007421F8"/>
    <w:rsid w:val="00750507"/>
    <w:rsid w:val="00752682"/>
    <w:rsid w:val="00760381"/>
    <w:rsid w:val="00760873"/>
    <w:rsid w:val="00761A9B"/>
    <w:rsid w:val="007630D9"/>
    <w:rsid w:val="00763E3A"/>
    <w:rsid w:val="0076539E"/>
    <w:rsid w:val="007659E4"/>
    <w:rsid w:val="00770A73"/>
    <w:rsid w:val="00773F1E"/>
    <w:rsid w:val="00780CA3"/>
    <w:rsid w:val="00785D80"/>
    <w:rsid w:val="00786F7E"/>
    <w:rsid w:val="00786F9F"/>
    <w:rsid w:val="007907A1"/>
    <w:rsid w:val="007A16ED"/>
    <w:rsid w:val="007A2870"/>
    <w:rsid w:val="007A5A72"/>
    <w:rsid w:val="007A746A"/>
    <w:rsid w:val="007B01DD"/>
    <w:rsid w:val="007B222B"/>
    <w:rsid w:val="007B2DCC"/>
    <w:rsid w:val="007B7772"/>
    <w:rsid w:val="007C15B6"/>
    <w:rsid w:val="007C7644"/>
    <w:rsid w:val="007D3852"/>
    <w:rsid w:val="007D7532"/>
    <w:rsid w:val="007E02EE"/>
    <w:rsid w:val="007E1E4E"/>
    <w:rsid w:val="007E55F5"/>
    <w:rsid w:val="007F1552"/>
    <w:rsid w:val="007F3005"/>
    <w:rsid w:val="0080300C"/>
    <w:rsid w:val="008132B2"/>
    <w:rsid w:val="0082472D"/>
    <w:rsid w:val="00825F1C"/>
    <w:rsid w:val="00826C1C"/>
    <w:rsid w:val="00831493"/>
    <w:rsid w:val="00831AB7"/>
    <w:rsid w:val="00833A31"/>
    <w:rsid w:val="0084100E"/>
    <w:rsid w:val="00841B22"/>
    <w:rsid w:val="0084366D"/>
    <w:rsid w:val="008476FE"/>
    <w:rsid w:val="00853E36"/>
    <w:rsid w:val="00854062"/>
    <w:rsid w:val="00865B70"/>
    <w:rsid w:val="00867F0F"/>
    <w:rsid w:val="00871784"/>
    <w:rsid w:val="00873A34"/>
    <w:rsid w:val="008744DB"/>
    <w:rsid w:val="008761C3"/>
    <w:rsid w:val="008821EE"/>
    <w:rsid w:val="00882325"/>
    <w:rsid w:val="008859CE"/>
    <w:rsid w:val="0088750B"/>
    <w:rsid w:val="0088781A"/>
    <w:rsid w:val="00892348"/>
    <w:rsid w:val="008A3047"/>
    <w:rsid w:val="008A60D6"/>
    <w:rsid w:val="008B47B2"/>
    <w:rsid w:val="008B5503"/>
    <w:rsid w:val="008B621B"/>
    <w:rsid w:val="008C1B80"/>
    <w:rsid w:val="008C367C"/>
    <w:rsid w:val="008C374F"/>
    <w:rsid w:val="008C77CB"/>
    <w:rsid w:val="008D13EA"/>
    <w:rsid w:val="008D67D6"/>
    <w:rsid w:val="008D6E6E"/>
    <w:rsid w:val="008E7CA6"/>
    <w:rsid w:val="008F2771"/>
    <w:rsid w:val="008F67DC"/>
    <w:rsid w:val="008F7A05"/>
    <w:rsid w:val="00902463"/>
    <w:rsid w:val="0090401D"/>
    <w:rsid w:val="00913330"/>
    <w:rsid w:val="00913358"/>
    <w:rsid w:val="00914861"/>
    <w:rsid w:val="009210F4"/>
    <w:rsid w:val="00933EDF"/>
    <w:rsid w:val="00947A59"/>
    <w:rsid w:val="0095188A"/>
    <w:rsid w:val="0095315C"/>
    <w:rsid w:val="00960575"/>
    <w:rsid w:val="009624E0"/>
    <w:rsid w:val="00964B93"/>
    <w:rsid w:val="00967802"/>
    <w:rsid w:val="009678C0"/>
    <w:rsid w:val="00972732"/>
    <w:rsid w:val="009813E9"/>
    <w:rsid w:val="0098346A"/>
    <w:rsid w:val="009858EB"/>
    <w:rsid w:val="00987236"/>
    <w:rsid w:val="00992038"/>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82003"/>
    <w:rsid w:val="00A86844"/>
    <w:rsid w:val="00A91897"/>
    <w:rsid w:val="00AA013D"/>
    <w:rsid w:val="00AA12E8"/>
    <w:rsid w:val="00AA1F7A"/>
    <w:rsid w:val="00AA222A"/>
    <w:rsid w:val="00AA3BC3"/>
    <w:rsid w:val="00AB1301"/>
    <w:rsid w:val="00AB1907"/>
    <w:rsid w:val="00AB1DF8"/>
    <w:rsid w:val="00AB2EE5"/>
    <w:rsid w:val="00AB3003"/>
    <w:rsid w:val="00AB66B4"/>
    <w:rsid w:val="00AC056E"/>
    <w:rsid w:val="00AC4AC1"/>
    <w:rsid w:val="00AC52B7"/>
    <w:rsid w:val="00AC59FC"/>
    <w:rsid w:val="00AD3D47"/>
    <w:rsid w:val="00AE0DAF"/>
    <w:rsid w:val="00AE533A"/>
    <w:rsid w:val="00AF28AB"/>
    <w:rsid w:val="00AF552C"/>
    <w:rsid w:val="00B01C82"/>
    <w:rsid w:val="00B05846"/>
    <w:rsid w:val="00B40506"/>
    <w:rsid w:val="00B501BB"/>
    <w:rsid w:val="00B52045"/>
    <w:rsid w:val="00B5494B"/>
    <w:rsid w:val="00B55379"/>
    <w:rsid w:val="00B568FD"/>
    <w:rsid w:val="00B608F5"/>
    <w:rsid w:val="00B61614"/>
    <w:rsid w:val="00B62FA0"/>
    <w:rsid w:val="00B66A2A"/>
    <w:rsid w:val="00B734C0"/>
    <w:rsid w:val="00B854A6"/>
    <w:rsid w:val="00B93755"/>
    <w:rsid w:val="00B96105"/>
    <w:rsid w:val="00BA1E29"/>
    <w:rsid w:val="00BA4CFA"/>
    <w:rsid w:val="00BA7AA3"/>
    <w:rsid w:val="00BB1605"/>
    <w:rsid w:val="00BB2DE2"/>
    <w:rsid w:val="00BB2E68"/>
    <w:rsid w:val="00BB409E"/>
    <w:rsid w:val="00BD0529"/>
    <w:rsid w:val="00BD0BCC"/>
    <w:rsid w:val="00BD7928"/>
    <w:rsid w:val="00BE68C6"/>
    <w:rsid w:val="00BE7ED3"/>
    <w:rsid w:val="00BF4829"/>
    <w:rsid w:val="00C04F1C"/>
    <w:rsid w:val="00C05B2F"/>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FD1"/>
    <w:rsid w:val="00C66F1B"/>
    <w:rsid w:val="00C75501"/>
    <w:rsid w:val="00C804F5"/>
    <w:rsid w:val="00C82443"/>
    <w:rsid w:val="00C91E37"/>
    <w:rsid w:val="00C9482E"/>
    <w:rsid w:val="00C960B1"/>
    <w:rsid w:val="00CA10E8"/>
    <w:rsid w:val="00CB20B6"/>
    <w:rsid w:val="00CC0C4E"/>
    <w:rsid w:val="00CC1587"/>
    <w:rsid w:val="00CC422E"/>
    <w:rsid w:val="00CD5EAD"/>
    <w:rsid w:val="00CD717B"/>
    <w:rsid w:val="00CD728E"/>
    <w:rsid w:val="00CD7836"/>
    <w:rsid w:val="00CE20C3"/>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509BE"/>
    <w:rsid w:val="00D50A19"/>
    <w:rsid w:val="00D606D5"/>
    <w:rsid w:val="00D61738"/>
    <w:rsid w:val="00D66729"/>
    <w:rsid w:val="00D67DDB"/>
    <w:rsid w:val="00D70006"/>
    <w:rsid w:val="00D71B26"/>
    <w:rsid w:val="00D7391A"/>
    <w:rsid w:val="00D74EEB"/>
    <w:rsid w:val="00D753D8"/>
    <w:rsid w:val="00D76326"/>
    <w:rsid w:val="00D8034B"/>
    <w:rsid w:val="00D86801"/>
    <w:rsid w:val="00D903E1"/>
    <w:rsid w:val="00DA48EB"/>
    <w:rsid w:val="00DB006A"/>
    <w:rsid w:val="00DB1D66"/>
    <w:rsid w:val="00DB206E"/>
    <w:rsid w:val="00DB51FB"/>
    <w:rsid w:val="00DB643C"/>
    <w:rsid w:val="00DC191B"/>
    <w:rsid w:val="00DC4669"/>
    <w:rsid w:val="00DC5A55"/>
    <w:rsid w:val="00DC7319"/>
    <w:rsid w:val="00DC7A93"/>
    <w:rsid w:val="00DD0BA4"/>
    <w:rsid w:val="00DD3FFD"/>
    <w:rsid w:val="00DE61E5"/>
    <w:rsid w:val="00DF576A"/>
    <w:rsid w:val="00E110E6"/>
    <w:rsid w:val="00E124DB"/>
    <w:rsid w:val="00E20A65"/>
    <w:rsid w:val="00E20E02"/>
    <w:rsid w:val="00E2276B"/>
    <w:rsid w:val="00E24F9E"/>
    <w:rsid w:val="00E3143C"/>
    <w:rsid w:val="00E347CE"/>
    <w:rsid w:val="00E4625C"/>
    <w:rsid w:val="00E46F20"/>
    <w:rsid w:val="00E52E1D"/>
    <w:rsid w:val="00E577FA"/>
    <w:rsid w:val="00E609AD"/>
    <w:rsid w:val="00E61A2A"/>
    <w:rsid w:val="00E644F3"/>
    <w:rsid w:val="00E7130C"/>
    <w:rsid w:val="00E715E3"/>
    <w:rsid w:val="00E719A7"/>
    <w:rsid w:val="00E71C71"/>
    <w:rsid w:val="00E80F98"/>
    <w:rsid w:val="00E83B41"/>
    <w:rsid w:val="00E857D0"/>
    <w:rsid w:val="00E92D13"/>
    <w:rsid w:val="00EA3412"/>
    <w:rsid w:val="00EA3F13"/>
    <w:rsid w:val="00EA6420"/>
    <w:rsid w:val="00EB024D"/>
    <w:rsid w:val="00EB0478"/>
    <w:rsid w:val="00EB3881"/>
    <w:rsid w:val="00EC62D6"/>
    <w:rsid w:val="00ED5D5B"/>
    <w:rsid w:val="00ED6B4C"/>
    <w:rsid w:val="00EF2F1B"/>
    <w:rsid w:val="00EF36A5"/>
    <w:rsid w:val="00EF5C6E"/>
    <w:rsid w:val="00EF7F57"/>
    <w:rsid w:val="00F016E8"/>
    <w:rsid w:val="00F0315B"/>
    <w:rsid w:val="00F059B0"/>
    <w:rsid w:val="00F05DD8"/>
    <w:rsid w:val="00F10867"/>
    <w:rsid w:val="00F11455"/>
    <w:rsid w:val="00F11572"/>
    <w:rsid w:val="00F23CCA"/>
    <w:rsid w:val="00F33A8D"/>
    <w:rsid w:val="00F3463A"/>
    <w:rsid w:val="00F3799A"/>
    <w:rsid w:val="00F4458D"/>
    <w:rsid w:val="00F516A4"/>
    <w:rsid w:val="00F618F0"/>
    <w:rsid w:val="00F63457"/>
    <w:rsid w:val="00F7057A"/>
    <w:rsid w:val="00F82575"/>
    <w:rsid w:val="00F83E39"/>
    <w:rsid w:val="00F904EF"/>
    <w:rsid w:val="00F905A7"/>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186</cp:revision>
  <cp:lastPrinted>2019-06-24T04:20:00Z</cp:lastPrinted>
  <dcterms:created xsi:type="dcterms:W3CDTF">2019-06-18T05:54:00Z</dcterms:created>
  <dcterms:modified xsi:type="dcterms:W3CDTF">2019-06-24T04:32:00Z</dcterms:modified>
</cp:coreProperties>
</file>