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9E"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95169E">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D57841" w:rsidRPr="004A6DFD">
        <w:rPr>
          <w:rFonts w:ascii="Times New Roman" w:eastAsia="Times New Roman" w:hAnsi="Times New Roman" w:cs="Times New Roman"/>
          <w:b/>
          <w:bCs/>
          <w:color w:val="222222"/>
          <w:sz w:val="28"/>
          <w:szCs w:val="28"/>
          <w:bdr w:val="none" w:sz="0" w:space="0" w:color="auto" w:frame="1"/>
          <w:lang w:val="kk-KZ" w:eastAsia="ru-RU"/>
        </w:rPr>
        <w:t>C</w:t>
      </w:r>
      <w:r w:rsidR="0095169E" w:rsidRPr="004A6DFD">
        <w:rPr>
          <w:rFonts w:ascii="Times New Roman" w:eastAsia="Times New Roman" w:hAnsi="Times New Roman" w:cs="Times New Roman"/>
          <w:b/>
          <w:bCs/>
          <w:color w:val="222222"/>
          <w:sz w:val="28"/>
          <w:szCs w:val="28"/>
          <w:bdr w:val="none" w:sz="0" w:space="0" w:color="auto" w:frame="1"/>
          <w:lang w:val="kk-KZ" w:eastAsia="ru-RU"/>
        </w:rPr>
        <w:t>-</w:t>
      </w:r>
      <w:r w:rsidR="004B66C7">
        <w:rPr>
          <w:rFonts w:ascii="Times New Roman" w:eastAsia="Times New Roman" w:hAnsi="Times New Roman" w:cs="Times New Roman"/>
          <w:b/>
          <w:bCs/>
          <w:color w:val="222222"/>
          <w:sz w:val="28"/>
          <w:szCs w:val="28"/>
          <w:bdr w:val="none" w:sz="0" w:space="0" w:color="auto" w:frame="1"/>
          <w:lang w:val="kk-KZ" w:eastAsia="ru-RU"/>
        </w:rPr>
        <w:t>О</w:t>
      </w:r>
      <w:r w:rsidR="00527A9B" w:rsidRPr="00E9492F">
        <w:rPr>
          <w:rFonts w:ascii="Times New Roman" w:eastAsia="Times New Roman" w:hAnsi="Times New Roman" w:cs="Times New Roman"/>
          <w:b/>
          <w:bCs/>
          <w:color w:val="222222"/>
          <w:sz w:val="28"/>
          <w:szCs w:val="28"/>
          <w:bdr w:val="none" w:sz="0" w:space="0" w:color="auto" w:frame="1"/>
          <w:lang w:val="kk-KZ" w:eastAsia="ru-RU"/>
        </w:rPr>
        <w:t xml:space="preserve"> </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p>
    <w:p w:rsidR="00DE2B9E" w:rsidRPr="00702F21"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7" w:history="1">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hyperlink>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hyperlink r:id="rId8" w:history="1">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r w:rsidR="002A3257" w:rsidRPr="002A3257">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2A3257" w:rsidRPr="00C91A48">
          <w:rPr>
            <w:rStyle w:val="ad"/>
            <w:rFonts w:ascii="Times New Roman" w:eastAsia="Times New Roman" w:hAnsi="Times New Roman" w:cs="Times New Roman"/>
            <w:sz w:val="28"/>
            <w:szCs w:val="28"/>
            <w:lang w:val="kk-KZ" w:eastAsia="ru-RU"/>
          </w:rPr>
          <w:t>v.</w:t>
        </w:r>
        <w:r w:rsidR="002A3257" w:rsidRPr="002A3257">
          <w:rPr>
            <w:rStyle w:val="ad"/>
            <w:rFonts w:ascii="Times New Roman" w:eastAsia="Times New Roman" w:hAnsi="Times New Roman" w:cs="Times New Roman"/>
            <w:sz w:val="28"/>
            <w:szCs w:val="28"/>
            <w:lang w:val="kk-KZ" w:eastAsia="ru-RU"/>
          </w:rPr>
          <w:t>yeremina</w:t>
        </w:r>
        <w:r w:rsidR="002A3257" w:rsidRPr="00C91A48">
          <w:rPr>
            <w:rStyle w:val="ad"/>
            <w:rFonts w:ascii="Times New Roman" w:eastAsia="Times New Roman" w:hAnsi="Times New Roman" w:cs="Times New Roman"/>
            <w:sz w:val="28"/>
            <w:szCs w:val="28"/>
            <w:lang w:val="kk-KZ" w:eastAsia="ru-RU"/>
          </w:rPr>
          <w:t>@kgd.gov.kz</w:t>
        </w:r>
      </w:hyperlink>
      <w:r w:rsidRPr="00702F21">
        <w:rPr>
          <w:rFonts w:ascii="Times New Roman" w:eastAsia="Times New Roman" w:hAnsi="Times New Roman" w:cs="Times New Roman"/>
          <w:b/>
          <w:bCs/>
          <w:color w:val="365F91"/>
          <w:sz w:val="28"/>
          <w:szCs w:val="28"/>
          <w:bdr w:val="none" w:sz="0" w:space="0" w:color="auto" w:frame="1"/>
          <w:lang w:val="kk-KZ" w:eastAsia="ru-RU"/>
        </w:rPr>
        <w:t>)</w:t>
      </w:r>
      <w:r w:rsidR="002A3257" w:rsidRPr="002A3257">
        <w:rPr>
          <w:rFonts w:ascii="Times New Roman" w:eastAsia="Times New Roman" w:hAnsi="Times New Roman" w:cs="Times New Roman"/>
          <w:b/>
          <w:bCs/>
          <w:color w:val="365F91"/>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2A3257" w:rsidRPr="002A3257">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 xml:space="preserve">Қаржы </w:t>
      </w:r>
      <w:r w:rsidR="00F4667D" w:rsidRPr="00702F21">
        <w:rPr>
          <w:rFonts w:ascii="Times New Roman" w:eastAsia="Times New Roman" w:hAnsi="Times New Roman" w:cs="Times New Roman"/>
          <w:b/>
          <w:bCs/>
          <w:color w:val="222222"/>
          <w:sz w:val="28"/>
          <w:szCs w:val="28"/>
          <w:bdr w:val="none" w:sz="0" w:space="0" w:color="auto" w:frame="1"/>
          <w:lang w:val="kk-KZ" w:eastAsia="ru-RU"/>
        </w:rPr>
        <w:t>м</w:t>
      </w:r>
      <w:r w:rsidRPr="00702F21">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F4667D" w:rsidRPr="00702F21">
        <w:rPr>
          <w:rFonts w:ascii="Times New Roman" w:eastAsia="Times New Roman" w:hAnsi="Times New Roman" w:cs="Times New Roman"/>
          <w:b/>
          <w:bCs/>
          <w:color w:val="222222"/>
          <w:sz w:val="28"/>
          <w:szCs w:val="28"/>
          <w:bdr w:val="none" w:sz="0" w:space="0" w:color="auto" w:frame="1"/>
          <w:lang w:val="kk-KZ" w:eastAsia="ru-RU"/>
        </w:rPr>
        <w:t>C</w:t>
      </w:r>
      <w:r w:rsidR="004A6DFD">
        <w:rPr>
          <w:rFonts w:ascii="Times New Roman" w:eastAsia="Times New Roman" w:hAnsi="Times New Roman" w:cs="Times New Roman"/>
          <w:b/>
          <w:bCs/>
          <w:color w:val="222222"/>
          <w:sz w:val="28"/>
          <w:szCs w:val="28"/>
          <w:bdr w:val="none" w:sz="0" w:space="0" w:color="auto" w:frame="1"/>
          <w:lang w:val="kk-KZ" w:eastAsia="ru-RU"/>
        </w:rPr>
        <w:t>-О</w:t>
      </w:r>
      <w:r w:rsidR="003145ED">
        <w:rPr>
          <w:rFonts w:ascii="Times New Roman" w:eastAsia="Times New Roman" w:hAnsi="Times New Roman" w:cs="Times New Roman"/>
          <w:b/>
          <w:bCs/>
          <w:color w:val="222222"/>
          <w:sz w:val="28"/>
          <w:szCs w:val="28"/>
          <w:bdr w:val="none" w:sz="0" w:space="0" w:color="auto" w:frame="1"/>
          <w:lang w:val="kk-KZ" w:eastAsia="ru-RU"/>
        </w:rPr>
        <w:t xml:space="preserve"> </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санаты)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5F0709" w:rsidRDefault="005F0709" w:rsidP="002328EA">
      <w:pPr>
        <w:pStyle w:val="a4"/>
        <w:ind w:firstLine="567"/>
        <w:jc w:val="both"/>
        <w:rPr>
          <w:rStyle w:val="a3"/>
          <w:rFonts w:ascii="Times New Roman" w:hAnsi="Times New Roman" w:cs="Times New Roman"/>
          <w:color w:val="222222"/>
          <w:sz w:val="28"/>
          <w:szCs w:val="28"/>
          <w:bdr w:val="none" w:sz="0" w:space="0" w:color="auto" w:frame="1"/>
          <w:lang w:val="kk-KZ"/>
        </w:rPr>
      </w:pPr>
    </w:p>
    <w:p w:rsidR="002328EA" w:rsidRPr="00C06FEF" w:rsidRDefault="005E2827" w:rsidP="002328EA">
      <w:pPr>
        <w:pStyle w:val="a4"/>
        <w:ind w:firstLine="567"/>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1</w:t>
      </w:r>
      <w:r w:rsidR="002328EA" w:rsidRPr="00702F21">
        <w:rPr>
          <w:rStyle w:val="a3"/>
          <w:rFonts w:ascii="Times New Roman" w:hAnsi="Times New Roman" w:cs="Times New Roman"/>
          <w:color w:val="222222"/>
          <w:sz w:val="28"/>
          <w:szCs w:val="28"/>
          <w:bdr w:val="none" w:sz="0" w:space="0" w:color="auto" w:frame="1"/>
          <w:lang w:val="kk-KZ"/>
        </w:rPr>
        <w:t>.</w:t>
      </w:r>
      <w:r w:rsidR="002328EA"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5F0709" w:rsidRPr="005F0709">
        <w:rPr>
          <w:rFonts w:ascii="Times New Roman" w:eastAsia="Times New Roman" w:hAnsi="Times New Roman" w:cs="Times New Roman"/>
          <w:b/>
          <w:bCs/>
          <w:color w:val="000000"/>
          <w:sz w:val="28"/>
          <w:szCs w:val="28"/>
          <w:lang w:val="kk-KZ"/>
        </w:rPr>
        <w:t>Берешектермен жұмыс басқармасы</w:t>
      </w:r>
      <w:r w:rsidR="005F0709">
        <w:rPr>
          <w:rFonts w:ascii="Times New Roman" w:eastAsia="Times New Roman" w:hAnsi="Times New Roman" w:cs="Times New Roman"/>
          <w:b/>
          <w:bCs/>
          <w:color w:val="000000"/>
          <w:sz w:val="28"/>
          <w:szCs w:val="28"/>
          <w:lang w:val="kk-KZ"/>
        </w:rPr>
        <w:t xml:space="preserve"> </w:t>
      </w:r>
      <w:r w:rsidR="005F0709" w:rsidRPr="005F0709">
        <w:rPr>
          <w:rFonts w:ascii="Times New Roman" w:eastAsia="Times New Roman" w:hAnsi="Times New Roman" w:cs="Times New Roman"/>
          <w:b/>
          <w:bCs/>
          <w:color w:val="000000"/>
          <w:sz w:val="28"/>
          <w:szCs w:val="28"/>
          <w:lang w:val="kk-KZ"/>
        </w:rPr>
        <w:t>Оңалту және банкроттық бөлімі</w:t>
      </w:r>
      <w:r w:rsidR="005F0709">
        <w:rPr>
          <w:rFonts w:ascii="Times New Roman" w:eastAsia="Times New Roman" w:hAnsi="Times New Roman" w:cs="Times New Roman"/>
          <w:b/>
          <w:bCs/>
          <w:color w:val="000000"/>
          <w:sz w:val="28"/>
          <w:szCs w:val="28"/>
          <w:lang w:val="kk-KZ"/>
        </w:rPr>
        <w:t>нің</w:t>
      </w:r>
      <w:r w:rsidR="002328EA" w:rsidRPr="00702F21">
        <w:rPr>
          <w:rFonts w:ascii="Times New Roman" w:hAnsi="Times New Roman" w:cs="Times New Roman"/>
          <w:b/>
          <w:sz w:val="28"/>
          <w:szCs w:val="28"/>
          <w:lang w:val="kk-KZ"/>
        </w:rPr>
        <w:t xml:space="preserve"> бас маманы</w:t>
      </w:r>
      <w:r w:rsidR="004A6DFD">
        <w:rPr>
          <w:rFonts w:ascii="Times New Roman" w:hAnsi="Times New Roman" w:cs="Times New Roman"/>
          <w:b/>
          <w:sz w:val="28"/>
          <w:szCs w:val="28"/>
          <w:lang w:val="kk-KZ"/>
        </w:rPr>
        <w:t>,</w:t>
      </w:r>
      <w:r w:rsidR="002328EA" w:rsidRPr="00702F21">
        <w:rPr>
          <w:rStyle w:val="a3"/>
          <w:rFonts w:ascii="Times New Roman" w:hAnsi="Times New Roman" w:cs="Times New Roman"/>
          <w:color w:val="222222"/>
          <w:sz w:val="28"/>
          <w:szCs w:val="28"/>
          <w:bdr w:val="none" w:sz="0" w:space="0" w:color="auto" w:frame="1"/>
          <w:lang w:val="kk-KZ"/>
        </w:rPr>
        <w:t xml:space="preserve"> </w:t>
      </w:r>
      <w:r w:rsidR="002328EA" w:rsidRPr="00C06FEF">
        <w:rPr>
          <w:rStyle w:val="a3"/>
          <w:rFonts w:ascii="Times New Roman" w:hAnsi="Times New Roman" w:cs="Times New Roman"/>
          <w:sz w:val="28"/>
          <w:szCs w:val="28"/>
          <w:bdr w:val="none" w:sz="0" w:space="0" w:color="auto" w:frame="1"/>
          <w:lang w:val="kk-KZ"/>
        </w:rPr>
        <w:t>«С-О-5» санаты, 1 бірлік.</w:t>
      </w:r>
    </w:p>
    <w:p w:rsidR="002328EA" w:rsidRPr="00702F21" w:rsidRDefault="002328EA" w:rsidP="002328E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C06FEF">
        <w:rPr>
          <w:rFonts w:ascii="Times New Roman" w:eastAsia="Times New Roman" w:hAnsi="Times New Roman" w:cs="Times New Roman"/>
          <w:sz w:val="28"/>
          <w:szCs w:val="28"/>
          <w:lang w:val="kk-KZ"/>
        </w:rPr>
        <w:t>108 306</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2A3257" w:rsidRPr="00D07467" w:rsidRDefault="002328EA" w:rsidP="00313584">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5F0709" w:rsidRPr="005F0709">
        <w:rPr>
          <w:rFonts w:ascii="Times New Roman" w:eastAsia="Times New Roman" w:hAnsi="Times New Roman" w:cs="Times New Roman"/>
          <w:sz w:val="28"/>
          <w:szCs w:val="28"/>
          <w:lang w:val="kk-KZ"/>
        </w:rPr>
        <w:t>Сырттай байқау рәсімі және оңалту рәсімі, конкурстық өндірістің өткізілуіне, қаржы-экономикалық жағдайына, кәсіпорындардың қабілетсіздігі мен төлем қабілетсіздігінің себептері мен шарттарына, сырттай байқау әкімшілердің, конкурстық пен оңалту басқарушылардың қызметіне, тиісті рәсімдерді өткізгенде заңнаманың талаптарын олармен бұзған жағдайда, оларды шеттету туралы еңгізілген ұсыныстарды қарастыруына, кредиторлар талаптар тізілімін және кредиторлар комитетінің құрамын құруын бекіту туралы құжаттардың дайындалуына, конкурстық өндірістің мерзімін ұзартуына бақылау жасау. Сырттай байқау әкімшілердің, конкурстық пен оңалту басқарушылардың істеріне қатысты, заңды тұлғалар мен азаматтардың арыздар мен жүгінулерді, шағымдарды қарастыру. Банкроттық рәсімінің өткізілуіне бақылау жасау мен әдейі және жалған банкроттықты анықтау, құқықтық сипаты бар құжаттарға заңнаманың талаптарына сай болуына құқықтық сараптауды өткізу, шаруашылық келісім-шарттардың дайындалуына, сот отырыстарында уәкілетті органның атынан, борышкерді банкрот деп тану туралы істерді қарастыруына қатысу және конкурстық пен оңалту басқарушылардың қорытынды есептерін бекіту, банкроттық туралы түскен шешімдер мен ұйғарымдардың дерекқорын құру. Ақпараттық жүйелердің деректер базасында ақпараттың қауіпсіздігін бақылау.</w:t>
      </w:r>
      <w:r w:rsidR="003C7C4A" w:rsidRPr="00D07467">
        <w:rPr>
          <w:rFonts w:ascii="Times New Roman" w:eastAsia="Times New Roman" w:hAnsi="Times New Roman" w:cs="Times New Roman"/>
          <w:sz w:val="28"/>
          <w:szCs w:val="28"/>
          <w:lang w:val="kk-KZ"/>
        </w:rPr>
        <w:t>.</w:t>
      </w:r>
    </w:p>
    <w:p w:rsidR="00CC372D" w:rsidRDefault="002328EA" w:rsidP="002B73A6">
      <w:pPr>
        <w:spacing w:after="0"/>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p>
    <w:p w:rsidR="00CC372D" w:rsidRPr="00CC372D" w:rsidRDefault="00CC372D" w:rsidP="00CC372D">
      <w:pPr>
        <w:spacing w:after="0"/>
        <w:ind w:firstLine="708"/>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Ж</w:t>
      </w:r>
      <w:r w:rsidRPr="00CC372D">
        <w:rPr>
          <w:rFonts w:ascii="Times New Roman" w:eastAsia="Times New Roman" w:hAnsi="Times New Roman" w:cs="Times New Roman"/>
          <w:color w:val="000000"/>
          <w:sz w:val="28"/>
          <w:lang w:val="kk-KZ"/>
        </w:rPr>
        <w:t>оғары немесе жоғары оқу орнынан кейінгі білім;</w:t>
      </w:r>
    </w:p>
    <w:p w:rsidR="003C7C4A" w:rsidRDefault="00CC372D" w:rsidP="003C7C4A">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003C7C4A"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3C7C4A"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w:t>
      </w:r>
      <w:r w:rsidR="003C7C4A" w:rsidRPr="003C7C4A">
        <w:rPr>
          <w:rFonts w:ascii="Times New Roman" w:eastAsia="Calibri" w:hAnsi="Times New Roman" w:cs="Times New Roman"/>
          <w:color w:val="222222"/>
          <w:sz w:val="28"/>
          <w:szCs w:val="28"/>
          <w:lang w:val="kk-KZ"/>
        </w:rPr>
        <w:lastRenderedPageBreak/>
        <w:t>жүйесі, немесе есептеу техникасы және бағдарламалық қамтамасыз ету немесе математикалық және компьютерлік моделдеу жүйесінде).</w:t>
      </w:r>
      <w:r w:rsidR="003C7C4A">
        <w:rPr>
          <w:rFonts w:ascii="Times New Roman" w:eastAsia="Calibri" w:hAnsi="Times New Roman" w:cs="Times New Roman"/>
          <w:color w:val="222222"/>
          <w:sz w:val="28"/>
          <w:szCs w:val="28"/>
          <w:lang w:val="kk-KZ"/>
        </w:rPr>
        <w:t xml:space="preserve"> </w:t>
      </w:r>
    </w:p>
    <w:p w:rsidR="002A3257" w:rsidRPr="003C7C4A" w:rsidRDefault="003C7C4A" w:rsidP="003C7C4A">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328EA" w:rsidRPr="0095169E" w:rsidRDefault="002328EA" w:rsidP="002A3257">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328EA" w:rsidRDefault="003C7C4A" w:rsidP="003C7C4A">
      <w:pPr>
        <w:pStyle w:val="a4"/>
        <w:ind w:firstLine="708"/>
        <w:jc w:val="both"/>
        <w:rPr>
          <w:rFonts w:ascii="Times New Roman" w:hAnsi="Times New Roman" w:cs="Times New Roman"/>
          <w:sz w:val="28"/>
          <w:szCs w:val="28"/>
          <w:lang w:val="kk-KZ"/>
        </w:rPr>
      </w:pPr>
      <w:r w:rsidRPr="003C7C4A">
        <w:rPr>
          <w:rFonts w:ascii="Times New Roman" w:hAnsi="Times New Roman" w:cs="Times New Roman"/>
          <w:b/>
          <w:sz w:val="28"/>
          <w:szCs w:val="28"/>
          <w:lang w:val="kk-KZ"/>
        </w:rPr>
        <w:t>Ж</w:t>
      </w:r>
      <w:r w:rsidR="002328EA" w:rsidRPr="003C7C4A">
        <w:rPr>
          <w:rFonts w:ascii="Times New Roman" w:hAnsi="Times New Roman" w:cs="Times New Roman"/>
          <w:b/>
          <w:sz w:val="28"/>
          <w:szCs w:val="28"/>
          <w:lang w:val="kk-KZ"/>
        </w:rPr>
        <w:t xml:space="preserve">ұмыс тәжірибесі </w:t>
      </w:r>
      <w:r w:rsidR="002328EA" w:rsidRPr="0095169E">
        <w:rPr>
          <w:rFonts w:ascii="Times New Roman" w:hAnsi="Times New Roman" w:cs="Times New Roman"/>
          <w:sz w:val="28"/>
          <w:szCs w:val="28"/>
          <w:lang w:val="kk-KZ"/>
        </w:rPr>
        <w:t>талап етілмейді.</w:t>
      </w:r>
    </w:p>
    <w:p w:rsidR="003145ED" w:rsidRDefault="003145ED" w:rsidP="003C7C4A">
      <w:pPr>
        <w:pStyle w:val="a4"/>
        <w:ind w:firstLine="708"/>
        <w:jc w:val="both"/>
        <w:rPr>
          <w:rFonts w:ascii="Times New Roman" w:hAnsi="Times New Roman" w:cs="Times New Roman"/>
          <w:sz w:val="28"/>
          <w:szCs w:val="28"/>
          <w:lang w:val="kk-KZ"/>
        </w:rPr>
      </w:pPr>
    </w:p>
    <w:p w:rsidR="003145ED" w:rsidRPr="005F0709" w:rsidRDefault="003145ED" w:rsidP="003145ED">
      <w:pPr>
        <w:pStyle w:val="a4"/>
        <w:ind w:firstLine="567"/>
        <w:jc w:val="both"/>
        <w:rPr>
          <w:rFonts w:ascii="Times New Roman" w:hAnsi="Times New Roman" w:cs="Times New Roman"/>
          <w:b/>
          <w:sz w:val="28"/>
          <w:szCs w:val="28"/>
          <w:lang w:val="kk-KZ"/>
        </w:rPr>
      </w:pPr>
      <w:r w:rsidRPr="005F0709">
        <w:rPr>
          <w:rStyle w:val="a3"/>
          <w:rFonts w:ascii="Times New Roman" w:hAnsi="Times New Roman" w:cs="Times New Roman"/>
          <w:sz w:val="28"/>
          <w:szCs w:val="28"/>
          <w:bdr w:val="none" w:sz="0" w:space="0" w:color="auto" w:frame="1"/>
          <w:lang w:val="kk-KZ"/>
        </w:rPr>
        <w:t>2</w:t>
      </w:r>
      <w:r w:rsidRPr="005F0709">
        <w:rPr>
          <w:rStyle w:val="a3"/>
          <w:rFonts w:ascii="Times New Roman" w:hAnsi="Times New Roman" w:cs="Times New Roman"/>
          <w:sz w:val="28"/>
          <w:szCs w:val="28"/>
          <w:bdr w:val="none" w:sz="0" w:space="0" w:color="auto" w:frame="1"/>
          <w:lang w:val="kk-KZ"/>
        </w:rPr>
        <w:t>.</w:t>
      </w:r>
      <w:r w:rsidRPr="005F0709">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5F0709" w:rsidRPr="005F0709">
        <w:rPr>
          <w:rFonts w:ascii="Times New Roman" w:eastAsia="Times New Roman" w:hAnsi="Times New Roman" w:cs="Times New Roman"/>
          <w:b/>
          <w:bCs/>
          <w:sz w:val="28"/>
          <w:szCs w:val="28"/>
          <w:lang w:val="kk-KZ"/>
        </w:rPr>
        <w:t>Берешектермен жұмыс басқармасы Өндіріп алу бөлімінің</w:t>
      </w:r>
      <w:r w:rsidRPr="005F0709">
        <w:rPr>
          <w:rFonts w:ascii="Times New Roman" w:hAnsi="Times New Roman" w:cs="Times New Roman"/>
          <w:b/>
          <w:sz w:val="28"/>
          <w:szCs w:val="28"/>
          <w:lang w:val="kk-KZ"/>
        </w:rPr>
        <w:t xml:space="preserve"> бас маманы,</w:t>
      </w:r>
      <w:r w:rsidRPr="005F0709">
        <w:rPr>
          <w:rStyle w:val="a3"/>
          <w:rFonts w:ascii="Times New Roman" w:hAnsi="Times New Roman" w:cs="Times New Roman"/>
          <w:sz w:val="28"/>
          <w:szCs w:val="28"/>
          <w:bdr w:val="none" w:sz="0" w:space="0" w:color="auto" w:frame="1"/>
          <w:lang w:val="kk-KZ"/>
        </w:rPr>
        <w:t xml:space="preserve"> «С-О-5» санаты, 1 бірлік.</w:t>
      </w:r>
    </w:p>
    <w:p w:rsidR="003145ED" w:rsidRPr="00702F21" w:rsidRDefault="003145ED" w:rsidP="003145ED">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C06FEF">
        <w:rPr>
          <w:rFonts w:ascii="Times New Roman" w:eastAsia="Times New Roman" w:hAnsi="Times New Roman" w:cs="Times New Roman"/>
          <w:sz w:val="28"/>
          <w:szCs w:val="28"/>
          <w:lang w:val="kk-KZ"/>
        </w:rPr>
        <w:t>108 306</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3145ED" w:rsidRPr="00EF4FB6" w:rsidRDefault="003145ED" w:rsidP="003145ED">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EF4FB6" w:rsidRPr="00EF4FB6">
        <w:rPr>
          <w:rFonts w:ascii="Times New Roman" w:eastAsia="Times New Roman" w:hAnsi="Times New Roman" w:cs="Times New Roman"/>
          <w:sz w:val="28"/>
          <w:szCs w:val="28"/>
          <w:lang w:val="kk-KZ"/>
        </w:rPr>
        <w:t>Бюджетке салық және басқа да міндетті төлемдер бойынша қарыздарды жою бойынша жұмыстарын жүргізу, сондай-ақ кедендік төлемдер мен салықтар, айыппұлдар, мәжбүрлеп өндіріп алу тәсілдерін және амалдарын қолдану, мәжбүрлеп төлеттіріп алу тәсілдері мен шараларын қолдану, дәрменсіз борышкерлермен жұмыс жүргізу туралы есепті, ЖЗҚ міндетті зейнетақы жарналары бойынша берешегін өндіріп алу бойынша жүргізілген жұмыс жөніндегі есепті, ЖЗҚ мемлекеттік әлеуметтік сақтандыру қорына әлеуметтік аударымдар бойынша берешегін өндіріп алу бойынша жүргізілген жұмыс жөніндегі есепті,сондай-ақ кедендік төлемдер мен салықтар, айыппұлдар, ӘСМҚ әлеуметтік аударымдарды өндіріп алу бойынша атқарылған жұмыс бойынша есепті орындау, Аудандық (қала) басқармаларымен тапсыратын ақпараттарды жинау және өңдеу. Ақпараттық жүйелердің деректер базасында ақпараттың қауіпсіздігін бақылау.</w:t>
      </w:r>
    </w:p>
    <w:p w:rsidR="003145ED" w:rsidRDefault="003145ED" w:rsidP="003145ED">
      <w:pPr>
        <w:spacing w:after="0"/>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Pr>
          <w:rFonts w:ascii="Times New Roman" w:hAnsi="Times New Roman" w:cs="Times New Roman"/>
          <w:sz w:val="28"/>
          <w:szCs w:val="28"/>
          <w:bdr w:val="none" w:sz="0" w:space="0" w:color="auto" w:frame="1"/>
          <w:lang w:val="kk-KZ"/>
        </w:rPr>
        <w:t xml:space="preserve">: </w:t>
      </w:r>
    </w:p>
    <w:p w:rsidR="003145ED" w:rsidRPr="00CC372D" w:rsidRDefault="003145ED" w:rsidP="003145ED">
      <w:pPr>
        <w:spacing w:after="0"/>
        <w:ind w:firstLine="708"/>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Ж</w:t>
      </w:r>
      <w:r w:rsidRPr="00CC372D">
        <w:rPr>
          <w:rFonts w:ascii="Times New Roman" w:eastAsia="Times New Roman" w:hAnsi="Times New Roman" w:cs="Times New Roman"/>
          <w:color w:val="000000"/>
          <w:sz w:val="28"/>
          <w:lang w:val="kk-KZ"/>
        </w:rPr>
        <w:t>оғары немесе жоғары оқу орнынан кейінгі білім;</w:t>
      </w:r>
    </w:p>
    <w:p w:rsidR="003145ED" w:rsidRDefault="003145ED" w:rsidP="003145ED">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eastAsia="Calibri" w:hAnsi="Times New Roman" w:cs="Times New Roman"/>
          <w:color w:val="222222"/>
          <w:sz w:val="28"/>
          <w:szCs w:val="28"/>
          <w:lang w:val="kk-KZ"/>
        </w:rPr>
        <w:t xml:space="preserve"> </w:t>
      </w:r>
    </w:p>
    <w:p w:rsidR="003145ED" w:rsidRPr="003C7C4A" w:rsidRDefault="003145ED" w:rsidP="003145ED">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3145ED" w:rsidRPr="0095169E" w:rsidRDefault="003145ED" w:rsidP="003145ED">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lastRenderedPageBreak/>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145ED" w:rsidRDefault="003145ED" w:rsidP="003145ED">
      <w:pPr>
        <w:pStyle w:val="a4"/>
        <w:ind w:firstLine="708"/>
        <w:jc w:val="both"/>
        <w:rPr>
          <w:rFonts w:ascii="Times New Roman" w:hAnsi="Times New Roman" w:cs="Times New Roman"/>
          <w:sz w:val="28"/>
          <w:szCs w:val="28"/>
          <w:lang w:val="kk-KZ"/>
        </w:rPr>
      </w:pPr>
      <w:r w:rsidRPr="003C7C4A">
        <w:rPr>
          <w:rFonts w:ascii="Times New Roman" w:hAnsi="Times New Roman" w:cs="Times New Roman"/>
          <w:b/>
          <w:sz w:val="28"/>
          <w:szCs w:val="28"/>
          <w:lang w:val="kk-KZ"/>
        </w:rPr>
        <w:t xml:space="preserve">Жұмыс тәжірибесі </w:t>
      </w:r>
      <w:r w:rsidRPr="0095169E">
        <w:rPr>
          <w:rFonts w:ascii="Times New Roman" w:hAnsi="Times New Roman" w:cs="Times New Roman"/>
          <w:sz w:val="28"/>
          <w:szCs w:val="28"/>
          <w:lang w:val="kk-KZ"/>
        </w:rPr>
        <w:t>талап етілмейді.</w:t>
      </w:r>
    </w:p>
    <w:p w:rsidR="00EF4FB6" w:rsidRDefault="00EF4FB6" w:rsidP="003145ED">
      <w:pPr>
        <w:pStyle w:val="a4"/>
        <w:ind w:firstLine="708"/>
        <w:jc w:val="both"/>
        <w:rPr>
          <w:rFonts w:ascii="Times New Roman" w:hAnsi="Times New Roman" w:cs="Times New Roman"/>
          <w:sz w:val="28"/>
          <w:szCs w:val="28"/>
          <w:lang w:val="kk-KZ"/>
        </w:rPr>
      </w:pPr>
    </w:p>
    <w:p w:rsidR="00D04F2B" w:rsidRPr="00EF4FB6" w:rsidRDefault="00D04F2B" w:rsidP="00D04F2B">
      <w:pPr>
        <w:pStyle w:val="a4"/>
        <w:ind w:firstLine="567"/>
        <w:jc w:val="both"/>
        <w:rPr>
          <w:rFonts w:ascii="Times New Roman" w:hAnsi="Times New Roman" w:cs="Times New Roman"/>
          <w:b/>
          <w:sz w:val="28"/>
          <w:szCs w:val="28"/>
          <w:lang w:val="kk-KZ"/>
        </w:rPr>
      </w:pPr>
      <w:r w:rsidRPr="00EF4FB6">
        <w:rPr>
          <w:rStyle w:val="a3"/>
          <w:rFonts w:ascii="Times New Roman" w:hAnsi="Times New Roman" w:cs="Times New Roman"/>
          <w:sz w:val="28"/>
          <w:szCs w:val="28"/>
          <w:bdr w:val="none" w:sz="0" w:space="0" w:color="auto" w:frame="1"/>
          <w:lang w:val="kk-KZ"/>
        </w:rPr>
        <w:t>3</w:t>
      </w:r>
      <w:r w:rsidRPr="00EF4FB6">
        <w:rPr>
          <w:rStyle w:val="a3"/>
          <w:rFonts w:ascii="Times New Roman" w:hAnsi="Times New Roman" w:cs="Times New Roman"/>
          <w:sz w:val="28"/>
          <w:szCs w:val="28"/>
          <w:bdr w:val="none" w:sz="0" w:space="0" w:color="auto" w:frame="1"/>
          <w:lang w:val="kk-KZ"/>
        </w:rPr>
        <w:t>.</w:t>
      </w:r>
      <w:r w:rsidRPr="00EF4FB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EF4FB6" w:rsidRPr="00EF4FB6">
        <w:rPr>
          <w:rFonts w:ascii="Times New Roman" w:eastAsia="Times New Roman" w:hAnsi="Times New Roman" w:cs="Times New Roman"/>
          <w:b/>
          <w:bCs/>
          <w:sz w:val="28"/>
          <w:szCs w:val="28"/>
          <w:lang w:val="kk-KZ"/>
        </w:rPr>
        <w:t>«Көкшетау-кедендік ресімдеу орталығы» кеден бекетінің</w:t>
      </w:r>
      <w:r w:rsidRPr="00EF4FB6">
        <w:rPr>
          <w:rFonts w:ascii="Times New Roman" w:hAnsi="Times New Roman" w:cs="Times New Roman"/>
          <w:b/>
          <w:sz w:val="28"/>
          <w:szCs w:val="28"/>
          <w:lang w:val="kk-KZ"/>
        </w:rPr>
        <w:t xml:space="preserve"> бас маманы,</w:t>
      </w:r>
      <w:r w:rsidRPr="00EF4FB6">
        <w:rPr>
          <w:rStyle w:val="a3"/>
          <w:rFonts w:ascii="Times New Roman" w:hAnsi="Times New Roman" w:cs="Times New Roman"/>
          <w:sz w:val="28"/>
          <w:szCs w:val="28"/>
          <w:bdr w:val="none" w:sz="0" w:space="0" w:color="auto" w:frame="1"/>
          <w:lang w:val="kk-KZ"/>
        </w:rPr>
        <w:t xml:space="preserve"> «С-О-5» санаты, 1 бірлік.</w:t>
      </w:r>
    </w:p>
    <w:p w:rsidR="00D04F2B" w:rsidRPr="00702F21" w:rsidRDefault="00D04F2B" w:rsidP="00D04F2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C06FEF">
        <w:rPr>
          <w:rFonts w:ascii="Times New Roman" w:eastAsia="Times New Roman" w:hAnsi="Times New Roman" w:cs="Times New Roman"/>
          <w:sz w:val="28"/>
          <w:szCs w:val="28"/>
          <w:lang w:val="kk-KZ"/>
        </w:rPr>
        <w:t>108 306</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D04F2B" w:rsidRDefault="00D04F2B" w:rsidP="00D04F2B">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EF4FB6" w:rsidRPr="00EF4FB6">
        <w:rPr>
          <w:rFonts w:ascii="Times New Roman" w:eastAsia="Times New Roman" w:hAnsi="Times New Roman" w:cs="Times New Roman"/>
          <w:sz w:val="28"/>
          <w:szCs w:val="28"/>
          <w:lang w:val="kk-KZ"/>
        </w:rPr>
        <w:t>Тауарларға кедендік ресімдеу жүргізу, өткізілетін жүкті бақылаудан өткізу, жүкті тексеру, жолдама құжаттарына сәйкес деректерді тексеру мен тауарларды еркін айналымға жіберу; бақылау аймағында шаруашылық жасайтын тұлғалардың сыртқы экономикалық қызметіне кедендік салықтар мен төлемдер түсімінің көлемін болжау мақсатымен үнемі мониторинг жүргізу; контрабанда және кедендік ережелерді бұзу фактілерін анықтау, сондай-ақ, потенциалды бұзушылар – тұлға санаттарын анықтау, Қазақстан Республикасы кедендік шекарасынан заңсыз жүк тасымалының алдын алу, мұнда жасырын контрабанда жолдарына ерекше назар аударып, құқықбұзушылықтың қажетті барлық құжаттарын Қазақстан Республикасының заңнамаларына сәйкес жинастыру; кеден бекетінің есептілігін жүргізу; деректер электрондық базасын құрастыру. Ақпараттық жүйелердің деректер базасында ақпараттың қауіпсіздігін бақылау.</w:t>
      </w:r>
    </w:p>
    <w:p w:rsidR="00D04F2B" w:rsidRDefault="00D04F2B" w:rsidP="00D04F2B">
      <w:pPr>
        <w:spacing w:after="0"/>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Pr>
          <w:rFonts w:ascii="Times New Roman" w:hAnsi="Times New Roman" w:cs="Times New Roman"/>
          <w:sz w:val="28"/>
          <w:szCs w:val="28"/>
          <w:bdr w:val="none" w:sz="0" w:space="0" w:color="auto" w:frame="1"/>
          <w:lang w:val="kk-KZ"/>
        </w:rPr>
        <w:t xml:space="preserve">: </w:t>
      </w:r>
    </w:p>
    <w:p w:rsidR="00D04F2B" w:rsidRPr="00CC372D" w:rsidRDefault="00D04F2B" w:rsidP="00D04F2B">
      <w:pPr>
        <w:spacing w:after="0"/>
        <w:ind w:firstLine="708"/>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Ж</w:t>
      </w:r>
      <w:r w:rsidRPr="00CC372D">
        <w:rPr>
          <w:rFonts w:ascii="Times New Roman" w:eastAsia="Times New Roman" w:hAnsi="Times New Roman" w:cs="Times New Roman"/>
          <w:color w:val="000000"/>
          <w:sz w:val="28"/>
          <w:lang w:val="kk-KZ"/>
        </w:rPr>
        <w:t>оғары немесе жоғары оқу орнынан кейінгі білім;</w:t>
      </w:r>
    </w:p>
    <w:p w:rsidR="00D04F2B" w:rsidRDefault="00D04F2B" w:rsidP="00D04F2B">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eastAsia="Calibri" w:hAnsi="Times New Roman" w:cs="Times New Roman"/>
          <w:color w:val="222222"/>
          <w:sz w:val="28"/>
          <w:szCs w:val="28"/>
          <w:lang w:val="kk-KZ"/>
        </w:rPr>
        <w:t xml:space="preserve"> </w:t>
      </w:r>
    </w:p>
    <w:p w:rsidR="00D04F2B" w:rsidRPr="003C7C4A" w:rsidRDefault="00D04F2B" w:rsidP="00D04F2B">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04F2B" w:rsidRPr="0095169E" w:rsidRDefault="00D04F2B" w:rsidP="00D04F2B">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04F2B" w:rsidRDefault="00D04F2B" w:rsidP="00D04F2B">
      <w:pPr>
        <w:pStyle w:val="a4"/>
        <w:ind w:firstLine="708"/>
        <w:jc w:val="both"/>
        <w:rPr>
          <w:rFonts w:ascii="Times New Roman" w:hAnsi="Times New Roman" w:cs="Times New Roman"/>
          <w:sz w:val="28"/>
          <w:szCs w:val="28"/>
          <w:lang w:val="kk-KZ"/>
        </w:rPr>
      </w:pPr>
      <w:r w:rsidRPr="003C7C4A">
        <w:rPr>
          <w:rFonts w:ascii="Times New Roman" w:hAnsi="Times New Roman" w:cs="Times New Roman"/>
          <w:b/>
          <w:sz w:val="28"/>
          <w:szCs w:val="28"/>
          <w:lang w:val="kk-KZ"/>
        </w:rPr>
        <w:t xml:space="preserve">Жұмыс тәжірибесі </w:t>
      </w:r>
      <w:r w:rsidRPr="0095169E">
        <w:rPr>
          <w:rFonts w:ascii="Times New Roman" w:hAnsi="Times New Roman" w:cs="Times New Roman"/>
          <w:sz w:val="28"/>
          <w:szCs w:val="28"/>
          <w:lang w:val="kk-KZ"/>
        </w:rPr>
        <w:t>талап етілмейді.</w:t>
      </w:r>
    </w:p>
    <w:p w:rsidR="00D04F2B" w:rsidRDefault="00D04F2B" w:rsidP="00D04F2B">
      <w:pPr>
        <w:pStyle w:val="a4"/>
        <w:ind w:firstLine="708"/>
        <w:jc w:val="both"/>
        <w:rPr>
          <w:rFonts w:ascii="Times New Roman" w:hAnsi="Times New Roman" w:cs="Times New Roman"/>
          <w:sz w:val="28"/>
          <w:szCs w:val="28"/>
          <w:lang w:val="kk-KZ"/>
        </w:rPr>
      </w:pPr>
    </w:p>
    <w:p w:rsidR="00D04F2B" w:rsidRPr="005F0709" w:rsidRDefault="00D04F2B" w:rsidP="00D04F2B">
      <w:pPr>
        <w:pStyle w:val="a4"/>
        <w:ind w:firstLine="567"/>
        <w:jc w:val="both"/>
        <w:rPr>
          <w:rFonts w:ascii="Times New Roman" w:hAnsi="Times New Roman" w:cs="Times New Roman"/>
          <w:b/>
          <w:sz w:val="28"/>
          <w:szCs w:val="28"/>
          <w:lang w:val="kk-KZ"/>
        </w:rPr>
      </w:pPr>
      <w:r w:rsidRPr="005F0709">
        <w:rPr>
          <w:rStyle w:val="a3"/>
          <w:rFonts w:ascii="Times New Roman" w:hAnsi="Times New Roman" w:cs="Times New Roman"/>
          <w:sz w:val="28"/>
          <w:szCs w:val="28"/>
          <w:bdr w:val="none" w:sz="0" w:space="0" w:color="auto" w:frame="1"/>
          <w:lang w:val="kk-KZ"/>
        </w:rPr>
        <w:lastRenderedPageBreak/>
        <w:t>4</w:t>
      </w:r>
      <w:r w:rsidRPr="005F0709">
        <w:rPr>
          <w:rStyle w:val="a3"/>
          <w:rFonts w:ascii="Times New Roman" w:hAnsi="Times New Roman" w:cs="Times New Roman"/>
          <w:sz w:val="28"/>
          <w:szCs w:val="28"/>
          <w:bdr w:val="none" w:sz="0" w:space="0" w:color="auto" w:frame="1"/>
          <w:lang w:val="kk-KZ"/>
        </w:rPr>
        <w:t>.</w:t>
      </w:r>
      <w:r w:rsidRPr="005F0709">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5F0709" w:rsidRPr="005F0709">
        <w:rPr>
          <w:rFonts w:ascii="Times New Roman" w:eastAsia="Times New Roman" w:hAnsi="Times New Roman" w:cs="Times New Roman"/>
          <w:b/>
          <w:bCs/>
          <w:sz w:val="28"/>
          <w:szCs w:val="28"/>
          <w:lang w:val="kk-KZ"/>
        </w:rPr>
        <w:t>Жанама салықтарды әкімшілендіру басқармасы ҚҚС әкімшілендіру бөлімінің</w:t>
      </w:r>
      <w:r w:rsidRPr="005F0709">
        <w:rPr>
          <w:rFonts w:ascii="Times New Roman" w:hAnsi="Times New Roman" w:cs="Times New Roman"/>
          <w:b/>
          <w:sz w:val="28"/>
          <w:szCs w:val="28"/>
          <w:lang w:val="kk-KZ"/>
        </w:rPr>
        <w:t xml:space="preserve"> бас маманы,</w:t>
      </w:r>
      <w:r w:rsidR="005F0709" w:rsidRPr="005F0709">
        <w:rPr>
          <w:rFonts w:ascii="Times New Roman" w:hAnsi="Times New Roman" w:cs="Times New Roman"/>
          <w:b/>
          <w:sz w:val="28"/>
          <w:szCs w:val="28"/>
          <w:lang w:val="kk-KZ"/>
        </w:rPr>
        <w:t xml:space="preserve"> </w:t>
      </w:r>
      <w:bookmarkStart w:id="0" w:name="_GoBack"/>
      <w:r w:rsidR="005F0709" w:rsidRPr="00D20079">
        <w:rPr>
          <w:rFonts w:ascii="Times New Roman" w:hAnsi="Times New Roman" w:cs="Times New Roman"/>
          <w:i/>
          <w:sz w:val="28"/>
          <w:szCs w:val="28"/>
          <w:lang w:val="kk-KZ"/>
        </w:rPr>
        <w:t>(01.02.2021 жылға дейін баланы күту демалысында болу кезіне, негізгі қызметкердің жалақысы сақталмайтын баланы күту бойынша демалысы аякталганга дейін жумыска шығуды ескере</w:t>
      </w:r>
      <w:bookmarkEnd w:id="0"/>
      <w:r w:rsidR="005F0709" w:rsidRPr="005F0709">
        <w:rPr>
          <w:rFonts w:ascii="Times New Roman" w:hAnsi="Times New Roman" w:cs="Times New Roman"/>
          <w:b/>
          <w:i/>
          <w:sz w:val="28"/>
          <w:szCs w:val="28"/>
          <w:lang w:val="kk-KZ"/>
        </w:rPr>
        <w:t>)</w:t>
      </w:r>
      <w:r w:rsidRPr="005F0709">
        <w:rPr>
          <w:rStyle w:val="a3"/>
          <w:rFonts w:ascii="Times New Roman" w:hAnsi="Times New Roman" w:cs="Times New Roman"/>
          <w:sz w:val="28"/>
          <w:szCs w:val="28"/>
          <w:bdr w:val="none" w:sz="0" w:space="0" w:color="auto" w:frame="1"/>
          <w:lang w:val="kk-KZ"/>
        </w:rPr>
        <w:t xml:space="preserve"> «С-О-5» санаты, 1 бірлік.</w:t>
      </w:r>
    </w:p>
    <w:p w:rsidR="00D04F2B" w:rsidRPr="00702F21" w:rsidRDefault="00D04F2B" w:rsidP="00D04F2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C06FEF">
        <w:rPr>
          <w:rFonts w:ascii="Times New Roman" w:eastAsia="Times New Roman" w:hAnsi="Times New Roman" w:cs="Times New Roman"/>
          <w:sz w:val="28"/>
          <w:szCs w:val="28"/>
          <w:lang w:val="kk-KZ"/>
        </w:rPr>
        <w:t>108 306</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D04F2B" w:rsidRPr="00D04F2B" w:rsidRDefault="00D04F2B" w:rsidP="00D04F2B">
      <w:pPr>
        <w:pStyle w:val="a4"/>
        <w:ind w:firstLine="708"/>
        <w:jc w:val="both"/>
        <w:rPr>
          <w:rFonts w:ascii="Times New Roman" w:eastAsia="Times New Roman" w:hAnsi="Times New Roman" w:cs="Times New Roman"/>
          <w:color w:val="FF0000"/>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5F0709" w:rsidRPr="005F0709">
        <w:rPr>
          <w:rFonts w:ascii="Times New Roman" w:eastAsia="Times New Roman" w:hAnsi="Times New Roman" w:cs="Times New Roman"/>
          <w:sz w:val="28"/>
          <w:szCs w:val="28"/>
          <w:lang w:val="kk-KZ"/>
        </w:rPr>
        <w:t>ҚҚС дұрыс есептеу және уақытылы аудару мәселесі бойынша тексерістердің жүргізілуіне бақылау жүргізу, нөлдік мөлшерлеме бойынша ҚҚС қайтару, ҚҚС түсімдерінің кіріс бөлігіне әсер етуіне талдау жүргізу, бөлімнің іс-жүргізуіне, ҚҚС бойынша төлемшілерді есептен алып тастауына бақылау жүргізу, ҚҚС қайтару процесіне СЕӨЖ АЖ бақылау жүргізу; мемлекеттік кірістер басқармаларымен тапсырылатын ақпараттарына талдау есеп берулері мен өңдеу жүргізу, ҚҚС әкімшілендіру бойынша жұмысын жүргізу тексерістерді өткізуіне, ҚҚС растау жөніндегі бұзушылықтарды жою бойынша сұраныстарға бақылау жасау, салық және де басқа заңнама актілерін қолдану жөнінде түсіндіру жұмысын жүргізін. Ақпараттық жүйелердің деректер базасында ақпараттың қауіпсіздігін бақылау</w:t>
      </w:r>
      <w:r w:rsidR="005F0709" w:rsidRPr="005F0709">
        <w:rPr>
          <w:rFonts w:ascii="Times New Roman" w:eastAsia="Times New Roman" w:hAnsi="Times New Roman" w:cs="Times New Roman"/>
          <w:color w:val="FF0000"/>
          <w:sz w:val="28"/>
          <w:szCs w:val="28"/>
          <w:lang w:val="kk-KZ"/>
        </w:rPr>
        <w:t>.</w:t>
      </w:r>
    </w:p>
    <w:p w:rsidR="00D04F2B" w:rsidRDefault="00D04F2B" w:rsidP="00D04F2B">
      <w:pPr>
        <w:spacing w:after="0"/>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Pr>
          <w:rFonts w:ascii="Times New Roman" w:hAnsi="Times New Roman" w:cs="Times New Roman"/>
          <w:sz w:val="28"/>
          <w:szCs w:val="28"/>
          <w:bdr w:val="none" w:sz="0" w:space="0" w:color="auto" w:frame="1"/>
          <w:lang w:val="kk-KZ"/>
        </w:rPr>
        <w:t xml:space="preserve">: </w:t>
      </w:r>
    </w:p>
    <w:p w:rsidR="00D04F2B" w:rsidRPr="00CC372D" w:rsidRDefault="00D04F2B" w:rsidP="00D04F2B">
      <w:pPr>
        <w:spacing w:after="0"/>
        <w:ind w:firstLine="708"/>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Ж</w:t>
      </w:r>
      <w:r w:rsidRPr="00CC372D">
        <w:rPr>
          <w:rFonts w:ascii="Times New Roman" w:eastAsia="Times New Roman" w:hAnsi="Times New Roman" w:cs="Times New Roman"/>
          <w:color w:val="000000"/>
          <w:sz w:val="28"/>
          <w:lang w:val="kk-KZ"/>
        </w:rPr>
        <w:t>оғары немесе жоғары оқу орнынан кейінгі білім;</w:t>
      </w:r>
    </w:p>
    <w:p w:rsidR="00D04F2B" w:rsidRDefault="00D04F2B" w:rsidP="00D04F2B">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eastAsia="Calibri" w:hAnsi="Times New Roman" w:cs="Times New Roman"/>
          <w:color w:val="222222"/>
          <w:sz w:val="28"/>
          <w:szCs w:val="28"/>
          <w:lang w:val="kk-KZ"/>
        </w:rPr>
        <w:t xml:space="preserve"> </w:t>
      </w:r>
    </w:p>
    <w:p w:rsidR="00D04F2B" w:rsidRPr="003C7C4A" w:rsidRDefault="00D04F2B" w:rsidP="00D04F2B">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04F2B" w:rsidRPr="0095169E" w:rsidRDefault="00D04F2B" w:rsidP="00D04F2B">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04F2B" w:rsidRDefault="00D04F2B" w:rsidP="00D04F2B">
      <w:pPr>
        <w:pStyle w:val="a4"/>
        <w:ind w:firstLine="708"/>
        <w:jc w:val="both"/>
        <w:rPr>
          <w:rFonts w:ascii="Times New Roman" w:hAnsi="Times New Roman" w:cs="Times New Roman"/>
          <w:sz w:val="28"/>
          <w:szCs w:val="28"/>
          <w:lang w:val="kk-KZ"/>
        </w:rPr>
      </w:pPr>
      <w:r w:rsidRPr="003C7C4A">
        <w:rPr>
          <w:rFonts w:ascii="Times New Roman" w:hAnsi="Times New Roman" w:cs="Times New Roman"/>
          <w:b/>
          <w:sz w:val="28"/>
          <w:szCs w:val="28"/>
          <w:lang w:val="kk-KZ"/>
        </w:rPr>
        <w:t xml:space="preserve">Жұмыс тәжірибесі </w:t>
      </w:r>
      <w:r w:rsidRPr="0095169E">
        <w:rPr>
          <w:rFonts w:ascii="Times New Roman" w:hAnsi="Times New Roman" w:cs="Times New Roman"/>
          <w:sz w:val="28"/>
          <w:szCs w:val="28"/>
          <w:lang w:val="kk-KZ"/>
        </w:rPr>
        <w:t>талап етілмейді.</w:t>
      </w:r>
    </w:p>
    <w:p w:rsidR="003145ED" w:rsidRDefault="003145ED" w:rsidP="003C7C4A">
      <w:pPr>
        <w:pStyle w:val="a4"/>
        <w:ind w:firstLine="708"/>
        <w:jc w:val="both"/>
        <w:rPr>
          <w:rFonts w:ascii="Times New Roman" w:hAnsi="Times New Roman" w:cs="Times New Roman"/>
          <w:sz w:val="28"/>
          <w:szCs w:val="28"/>
          <w:lang w:val="kk-KZ"/>
        </w:rPr>
      </w:pPr>
    </w:p>
    <w:p w:rsidR="002877EE" w:rsidRDefault="002877EE" w:rsidP="002A3257">
      <w:pPr>
        <w:pStyle w:val="a4"/>
        <w:ind w:firstLine="708"/>
        <w:jc w:val="both"/>
        <w:rPr>
          <w:rFonts w:ascii="Times New Roman" w:eastAsia="Times New Roman" w:hAnsi="Times New Roman" w:cs="Times New Roman"/>
          <w:color w:val="222222"/>
          <w:sz w:val="28"/>
          <w:szCs w:val="28"/>
          <w:lang w:val="kk-KZ"/>
        </w:rPr>
      </w:pPr>
      <w:r w:rsidRPr="00EF4FB6">
        <w:rPr>
          <w:rFonts w:ascii="Times New Roman" w:eastAsia="Times New Roman" w:hAnsi="Times New Roman" w:cs="Times New Roman"/>
          <w:b/>
          <w:bCs/>
          <w:sz w:val="28"/>
          <w:szCs w:val="28"/>
          <w:bdr w:val="none" w:sz="0" w:space="0" w:color="auto" w:frame="1"/>
          <w:lang w:val="kk-KZ"/>
        </w:rPr>
        <w:t>Конкурс</w:t>
      </w:r>
      <w:r w:rsidR="002A3257" w:rsidRPr="00EF4FB6">
        <w:rPr>
          <w:rFonts w:ascii="Times New Roman" w:eastAsia="Times New Roman" w:hAnsi="Times New Roman" w:cs="Times New Roman"/>
          <w:b/>
          <w:bCs/>
          <w:sz w:val="28"/>
          <w:szCs w:val="28"/>
          <w:bdr w:val="none" w:sz="0" w:space="0" w:color="auto" w:frame="1"/>
          <w:lang w:val="kk-KZ"/>
        </w:rPr>
        <w:t xml:space="preserve"> </w:t>
      </w:r>
      <w:r w:rsidRPr="00EF4FB6">
        <w:rPr>
          <w:rFonts w:ascii="Times New Roman" w:hAnsi="Times New Roman" w:cs="Times New Roman"/>
          <w:sz w:val="28"/>
          <w:szCs w:val="28"/>
          <w:lang w:val="kk-KZ"/>
        </w:rPr>
        <w:t>Қ</w:t>
      </w:r>
      <w:r w:rsidRPr="00A10AD0">
        <w:rPr>
          <w:rFonts w:ascii="Times New Roman" w:hAnsi="Times New Roman" w:cs="Times New Roman"/>
          <w:sz w:val="28"/>
          <w:szCs w:val="28"/>
          <w:lang w:val="kk-KZ"/>
        </w:rPr>
        <w:t xml:space="preserve">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 xml:space="preserve">бекітілген «Б» корпусының </w:t>
      </w:r>
      <w:r w:rsidR="00C22853" w:rsidRPr="00A10AD0">
        <w:rPr>
          <w:rFonts w:ascii="Times New Roman" w:eastAsia="Times New Roman" w:hAnsi="Times New Roman" w:cs="Times New Roman"/>
          <w:color w:val="222222"/>
          <w:sz w:val="28"/>
          <w:szCs w:val="28"/>
          <w:lang w:val="kk-KZ"/>
        </w:rPr>
        <w:t>мемлекеттік</w:t>
      </w:r>
      <w:r w:rsidRPr="00A10AD0">
        <w:rPr>
          <w:rFonts w:ascii="Times New Roman" w:eastAsia="Times New Roman" w:hAnsi="Times New Roman" w:cs="Times New Roman"/>
          <w:color w:val="222222"/>
          <w:sz w:val="28"/>
          <w:szCs w:val="28"/>
          <w:lang w:val="kk-KZ"/>
        </w:rPr>
        <w:t>әкімшілік лауазымына орналасуға конкурс өткізу қағидалары» (бұдан әрі - Қағидалар) негізінде жүргізіледі.</w:t>
      </w:r>
    </w:p>
    <w:p w:rsidR="002877EE" w:rsidRPr="00740F19" w:rsidRDefault="002877EE" w:rsidP="00C22853">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lastRenderedPageBreak/>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жариялағанмемлекеттік органға құжаттарын электронды түрде «Е-қызмет» интегралдыақпараттық жүйесі не «Е-gov» электронды Үкімет порталы арқылы нехабарландыруда көрсетілген электрондық пошта мекенжайына құжаттардықабылдау мерзімінде тапсырады.</w:t>
      </w:r>
    </w:p>
    <w:p w:rsidR="002877EE" w:rsidRPr="00A4230E" w:rsidRDefault="002877EE" w:rsidP="002877EE">
      <w:pPr>
        <w:pStyle w:val="a4"/>
        <w:ind w:firstLine="708"/>
        <w:jc w:val="both"/>
        <w:rPr>
          <w:rFonts w:ascii="Times New Roman" w:eastAsia="Times New Roman" w:hAnsi="Times New Roman" w:cs="Times New Roman"/>
          <w:sz w:val="28"/>
          <w:szCs w:val="28"/>
          <w:lang w:val="kk-KZ"/>
        </w:rPr>
      </w:pPr>
      <w:r w:rsidRPr="00A4230E">
        <w:rPr>
          <w:rFonts w:ascii="Times New Roman" w:eastAsia="Times New Roman" w:hAnsi="Times New Roman" w:cs="Times New Roman"/>
          <w:b/>
          <w:bCs/>
          <w:sz w:val="28"/>
          <w:szCs w:val="28"/>
          <w:u w:val="single"/>
          <w:bdr w:val="none" w:sz="0" w:space="0" w:color="auto" w:frame="1"/>
          <w:lang w:val="kk-KZ"/>
        </w:rPr>
        <w:t xml:space="preserve">Ішкі </w:t>
      </w:r>
      <w:r w:rsidRPr="00A4230E">
        <w:rPr>
          <w:rFonts w:ascii="Times New Roman" w:eastAsia="Times New Roman" w:hAnsi="Times New Roman" w:cs="Times New Roman"/>
          <w:b/>
          <w:bCs/>
          <w:sz w:val="28"/>
          <w:szCs w:val="28"/>
          <w:bdr w:val="none" w:sz="0" w:space="0" w:color="auto" w:frame="1"/>
          <w:lang w:val="kk-KZ"/>
        </w:rPr>
        <w:t>конкурсқа қатысу үшін қажетті құжаттар:</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ақпараттық-құқықтық жүйесінде жарияланған) бекітілген, тиісті персоналдыбасқару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302617" w:rsidRDefault="002877EE" w:rsidP="002877EE">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sidR="004D35BE">
        <w:rPr>
          <w:rFonts w:ascii="Times New Roman" w:hAnsi="Times New Roman" w:cs="Times New Roman"/>
          <w:b/>
          <w:sz w:val="28"/>
          <w:szCs w:val="28"/>
          <w:lang w:val="kk-KZ"/>
        </w:rPr>
        <w:t xml:space="preserve"> басқару персоналды қызметінің</w:t>
      </w:r>
      <w:r w:rsidRPr="0095169E">
        <w:rPr>
          <w:rFonts w:ascii="Times New Roman" w:hAnsi="Times New Roman" w:cs="Times New Roman"/>
          <w:b/>
          <w:sz w:val="28"/>
          <w:szCs w:val="28"/>
          <w:lang w:val="kk-KZ"/>
        </w:rPr>
        <w:t xml:space="preserve"> оларды қараудан бас тартуына негіз болып табылады. </w:t>
      </w:r>
    </w:p>
    <w:p w:rsidR="002877EE" w:rsidRPr="00740F19" w:rsidRDefault="002877EE" w:rsidP="002877EE">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туралықұжаттардың көшiрмелерi, мiнездемелер, ұсынымдар, ғылыми жарияланымдаржәне өзге де олардың кәсіби қызметін, біліктілігін сипаттайтын мәліметтер)қосымша ақпараттарды бере алады</w:t>
      </w:r>
      <w:r w:rsidR="00302617">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2877EE"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Конкурс комиссиясы жұмысының ашықтылығы мен объективтілігінқамтамасыз ету үшін оның </w:t>
      </w:r>
      <w:r w:rsidRPr="00A4230E">
        <w:rPr>
          <w:rFonts w:ascii="Times New Roman" w:hAnsi="Times New Roman" w:cs="Times New Roman"/>
          <w:sz w:val="28"/>
          <w:szCs w:val="28"/>
          <w:lang w:val="kk-KZ"/>
        </w:rPr>
        <w:t xml:space="preserve">отырысына </w:t>
      </w:r>
      <w:r w:rsidRPr="00A4230E">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sidR="00302617">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органныңжұмыскерлері қатыса алады.</w:t>
      </w:r>
    </w:p>
    <w:p w:rsidR="002877EE" w:rsidRPr="00A4230E" w:rsidRDefault="002877EE" w:rsidP="00302617">
      <w:pPr>
        <w:pStyle w:val="a4"/>
        <w:ind w:firstLine="708"/>
        <w:jc w:val="both"/>
        <w:rPr>
          <w:rFonts w:ascii="Times New Roman" w:hAnsi="Times New Roman" w:cs="Times New Roman"/>
          <w:sz w:val="28"/>
          <w:szCs w:val="28"/>
          <w:lang w:val="kk-KZ"/>
        </w:rPr>
      </w:pPr>
      <w:r w:rsidRPr="00A4230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302617" w:rsidRPr="00A4230E">
        <w:rPr>
          <w:rFonts w:ascii="Times New Roman" w:eastAsia="Times New Roman" w:hAnsi="Times New Roman" w:cs="Times New Roman"/>
          <w:sz w:val="28"/>
          <w:szCs w:val="28"/>
          <w:bdr w:val="none" w:sz="0" w:space="0" w:color="auto" w:frame="1"/>
          <w:lang w:val="kk-KZ"/>
        </w:rPr>
        <w:t>Ақмола облысы бойынша Мемлекеттік кірістер департаментінің</w:t>
      </w:r>
      <w:r w:rsidR="00A4230E">
        <w:rPr>
          <w:rFonts w:ascii="Times New Roman" w:eastAsia="Times New Roman" w:hAnsi="Times New Roman" w:cs="Times New Roman"/>
          <w:sz w:val="28"/>
          <w:szCs w:val="28"/>
          <w:bdr w:val="none" w:sz="0" w:space="0" w:color="auto" w:frame="1"/>
          <w:lang w:val="kk-KZ"/>
        </w:rPr>
        <w:t xml:space="preserve"> </w:t>
      </w:r>
      <w:r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қызметін (кадр қызметін) хабардар етеді.</w:t>
      </w:r>
    </w:p>
    <w:p w:rsidR="002877EE" w:rsidRPr="00A4230E" w:rsidRDefault="002877EE" w:rsidP="00302617">
      <w:pPr>
        <w:pStyle w:val="a4"/>
        <w:ind w:firstLine="708"/>
        <w:jc w:val="both"/>
        <w:rPr>
          <w:rFonts w:ascii="Times New Roman" w:hAnsi="Times New Roman" w:cs="Times New Roman"/>
          <w:sz w:val="28"/>
          <w:szCs w:val="28"/>
          <w:lang w:val="kk-KZ"/>
        </w:rPr>
      </w:pPr>
      <w:r w:rsidRPr="00A4230E">
        <w:rPr>
          <w:rFonts w:ascii="Times New Roman" w:hAnsi="Times New Roman" w:cs="Times New Roman"/>
          <w:sz w:val="28"/>
          <w:szCs w:val="28"/>
          <w:lang w:val="kk-KZ"/>
        </w:rPr>
        <w:lastRenderedPageBreak/>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2877EE" w:rsidRPr="00A4230E" w:rsidRDefault="002877EE" w:rsidP="00302617">
      <w:pPr>
        <w:pStyle w:val="a4"/>
        <w:ind w:firstLine="708"/>
        <w:jc w:val="both"/>
        <w:rPr>
          <w:rFonts w:ascii="Times New Roman" w:eastAsia="Times New Roman" w:hAnsi="Times New Roman" w:cs="Times New Roman"/>
          <w:sz w:val="28"/>
          <w:szCs w:val="28"/>
          <w:lang w:val="kk-KZ"/>
        </w:rPr>
      </w:pPr>
      <w:r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Pr="00A4230E">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2877EE" w:rsidRPr="00A4230E" w:rsidRDefault="002877EE" w:rsidP="002877EE">
      <w:pPr>
        <w:pStyle w:val="a4"/>
        <w:jc w:val="both"/>
        <w:rPr>
          <w:rFonts w:ascii="Times New Roman" w:hAnsi="Times New Roman" w:cs="Times New Roman"/>
          <w:sz w:val="28"/>
          <w:szCs w:val="28"/>
          <w:lang w:val="kk-KZ"/>
        </w:rPr>
      </w:pPr>
    </w:p>
    <w:p w:rsidR="002877EE" w:rsidRPr="00A4230E"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rPr>
      </w:pPr>
      <w:r w:rsidRPr="003236D5">
        <w:rPr>
          <w:rFonts w:ascii="Times New Roman" w:hAnsi="Times New Roman" w:cs="Times New Roman"/>
          <w:b/>
          <w:sz w:val="28"/>
          <w:szCs w:val="28"/>
          <w:u w:val="single"/>
          <w:lang w:val="kk-KZ"/>
        </w:rPr>
        <w:t xml:space="preserve"> мемлекеттік кірістер департаменті</w:t>
      </w:r>
    </w:p>
    <w:p w:rsidR="002877EE" w:rsidRPr="003236D5" w:rsidRDefault="002877EE" w:rsidP="002877EE">
      <w:pPr>
        <w:autoSpaceDE w:val="0"/>
        <w:autoSpaceDN w:val="0"/>
        <w:adjustRightInd w:val="0"/>
        <w:spacing w:after="0" w:line="240" w:lineRule="auto"/>
        <w:jc w:val="right"/>
        <w:rPr>
          <w:rFonts w:ascii="Times New Roman" w:hAnsi="Times New Roman" w:cs="Times New Roman"/>
          <w:sz w:val="24"/>
          <w:szCs w:val="24"/>
        </w:rPr>
      </w:pPr>
      <w:r w:rsidRPr="003236D5">
        <w:rPr>
          <w:rFonts w:ascii="Times New Roman" w:hAnsi="Times New Roman" w:cs="Times New Roman"/>
          <w:sz w:val="24"/>
          <w:szCs w:val="24"/>
        </w:rPr>
        <w:t>(мемлекеттік орган)</w:t>
      </w:r>
    </w:p>
    <w:p w:rsidR="002877EE" w:rsidRDefault="002877EE" w:rsidP="002877EE">
      <w:pPr>
        <w:autoSpaceDE w:val="0"/>
        <w:autoSpaceDN w:val="0"/>
        <w:adjustRightInd w:val="0"/>
        <w:spacing w:after="0" w:line="240" w:lineRule="auto"/>
        <w:jc w:val="center"/>
        <w:rPr>
          <w:rFonts w:ascii="Times New Roman" w:hAnsi="Times New Roman" w:cs="Times New Roman"/>
          <w:b/>
          <w:bCs/>
          <w:sz w:val="28"/>
          <w:szCs w:val="28"/>
        </w:rPr>
      </w:pPr>
    </w:p>
    <w:p w:rsidR="002877EE" w:rsidRPr="003236D5" w:rsidRDefault="002877EE" w:rsidP="002877EE">
      <w:pPr>
        <w:autoSpaceDE w:val="0"/>
        <w:autoSpaceDN w:val="0"/>
        <w:adjustRightInd w:val="0"/>
        <w:spacing w:after="0" w:line="240" w:lineRule="auto"/>
        <w:jc w:val="center"/>
        <w:rPr>
          <w:rFonts w:ascii="Times New Roman" w:hAnsi="Times New Roman" w:cs="Times New Roman"/>
          <w:b/>
          <w:bCs/>
          <w:sz w:val="28"/>
          <w:szCs w:val="28"/>
        </w:rPr>
      </w:pPr>
      <w:r w:rsidRPr="003236D5">
        <w:rPr>
          <w:rFonts w:ascii="Times New Roman" w:hAnsi="Times New Roman" w:cs="Times New Roman"/>
          <w:b/>
          <w:bCs/>
          <w:sz w:val="28"/>
          <w:szCs w:val="28"/>
        </w:rPr>
        <w:t>Өтініш</w:t>
      </w:r>
    </w:p>
    <w:p w:rsidR="002877EE" w:rsidRPr="00BF09CF" w:rsidRDefault="002877EE" w:rsidP="002877EE">
      <w:pPr>
        <w:autoSpaceDE w:val="0"/>
        <w:autoSpaceDN w:val="0"/>
        <w:adjustRightInd w:val="0"/>
        <w:spacing w:after="0" w:line="240" w:lineRule="auto"/>
        <w:ind w:firstLine="708"/>
        <w:rPr>
          <w:rFonts w:ascii="Times New Roman" w:hAnsi="Times New Roman" w:cs="Times New Roman"/>
          <w:sz w:val="28"/>
          <w:szCs w:val="28"/>
        </w:rPr>
      </w:pPr>
      <w:r w:rsidRPr="00BF09CF">
        <w:rPr>
          <w:rFonts w:ascii="Times New Roman" w:hAnsi="Times New Roman" w:cs="Times New Roman"/>
          <w:sz w:val="28"/>
          <w:szCs w:val="28"/>
        </w:rPr>
        <w:t>Мені___________________________________________________________________________________________________________________________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jc w:val="both"/>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 бос мемлекеттікәкімшіліклауазымынаорналасуконкурсынақатысуғажіберуіңіздісұраймын. "Б" корпусының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мемлекеттік</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әкімшілік</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лауазымына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орналасуға конкурс өткізу</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қағидаларының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негізгі</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талаптарымен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таныстым, олармен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келісемін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орындауға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міндеттеме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аламын.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Меніңжекемәліметтерімді, оның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ішінде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психоневрологиялық</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наркологиялық</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ұйымдардан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мәліметтерімді</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жинауға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өңдеуге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рұқсатымды</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білдіремін.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rPr>
      </w:pPr>
      <w:r w:rsidRPr="00BF09CF">
        <w:rPr>
          <w:rFonts w:ascii="Times New Roman" w:hAnsi="Times New Roman" w:cs="Times New Roman"/>
        </w:rPr>
        <w:t>Мемлекеттік</w:t>
      </w:r>
      <w:r w:rsidR="00F756A5">
        <w:rPr>
          <w:rFonts w:ascii="Times New Roman" w:hAnsi="Times New Roman" w:cs="Times New Roman"/>
        </w:rPr>
        <w:t xml:space="preserve"> </w:t>
      </w:r>
      <w:r w:rsidRPr="00BF09CF">
        <w:rPr>
          <w:rFonts w:ascii="Times New Roman" w:hAnsi="Times New Roman" w:cs="Times New Roman"/>
        </w:rPr>
        <w:t>органның интернет-ресурсындаменіңәңгімелесуімніңбейнежазбасынтранляциялауғажәнеорналасуғакелісімберемін __________________</w:t>
      </w:r>
      <w:r>
        <w:rPr>
          <w:rFonts w:ascii="Times New Roman" w:hAnsi="Times New Roman" w:cs="Times New Roman"/>
        </w:rPr>
        <w:t>.</w:t>
      </w:r>
    </w:p>
    <w:p w:rsidR="002877EE" w:rsidRPr="00BF09CF" w:rsidRDefault="002877EE" w:rsidP="002877EE">
      <w:pPr>
        <w:autoSpaceDE w:val="0"/>
        <w:autoSpaceDN w:val="0"/>
        <w:adjustRightInd w:val="0"/>
        <w:spacing w:after="0" w:line="240" w:lineRule="auto"/>
        <w:jc w:val="both"/>
        <w:rPr>
          <w:rFonts w:ascii="Times New Roman" w:hAnsi="Times New Roman" w:cs="Times New Roman"/>
        </w:rPr>
      </w:pPr>
      <w:r w:rsidRPr="00BF09CF">
        <w:rPr>
          <w:rFonts w:ascii="Times New Roman" w:hAnsi="Times New Roman" w:cs="Times New Roman"/>
        </w:rPr>
        <w:t xml:space="preserve">  (иә/жоқ)</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Ұсынылып</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отырған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құжаттарымның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дәйектілігіне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жауап</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 xml:space="preserve">беремін.          </w:t>
      </w:r>
    </w:p>
    <w:p w:rsidR="002877EE" w:rsidRPr="003236D5"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3236D5">
        <w:rPr>
          <w:rFonts w:ascii="Times New Roman" w:hAnsi="Times New Roman" w:cs="Times New Roman"/>
          <w:sz w:val="28"/>
          <w:szCs w:val="28"/>
        </w:rPr>
        <w:t>Қосаберілген</w:t>
      </w:r>
      <w:r w:rsidR="00F756A5">
        <w:rPr>
          <w:rFonts w:ascii="Times New Roman" w:hAnsi="Times New Roman" w:cs="Times New Roman"/>
          <w:sz w:val="28"/>
          <w:szCs w:val="28"/>
        </w:rPr>
        <w:t xml:space="preserve"> </w:t>
      </w:r>
      <w:r w:rsidRPr="003236D5">
        <w:rPr>
          <w:rFonts w:ascii="Times New Roman" w:hAnsi="Times New Roman" w:cs="Times New Roman"/>
          <w:sz w:val="28"/>
          <w:szCs w:val="28"/>
        </w:rPr>
        <w:t>құжаттар:</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lastRenderedPageBreak/>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 (Тегі, аты, әкесініңаты (болғанжағдайда))</w:t>
      </w:r>
    </w:p>
    <w:p w:rsidR="0062066D" w:rsidRPr="00702F21" w:rsidRDefault="002877EE" w:rsidP="00302617">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2066D" w:rsidRPr="00702F21" w:rsidSect="00302617">
      <w:headerReference w:type="default" r:id="rId10"/>
      <w:footerReference w:type="default" r:id="rId11"/>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55" w:rsidRDefault="00326F55" w:rsidP="0097579D">
      <w:pPr>
        <w:spacing w:after="0" w:line="240" w:lineRule="auto"/>
      </w:pPr>
      <w:r>
        <w:separator/>
      </w:r>
    </w:p>
  </w:endnote>
  <w:endnote w:type="continuationSeparator" w:id="0">
    <w:p w:rsidR="00326F55" w:rsidRDefault="00326F55"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D20079">
          <w:rPr>
            <w:noProof/>
          </w:rPr>
          <w:t>4</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55" w:rsidRDefault="00326F55" w:rsidP="0097579D">
      <w:pPr>
        <w:spacing w:after="0" w:line="240" w:lineRule="auto"/>
      </w:pPr>
      <w:r>
        <w:separator/>
      </w:r>
    </w:p>
  </w:footnote>
  <w:footnote w:type="continuationSeparator" w:id="0">
    <w:p w:rsidR="00326F55" w:rsidRDefault="00326F55" w:rsidP="00975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12" w:rsidRDefault="00326F55">
    <w:pPr>
      <w:pStyle w:val="a7"/>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2BDB"/>
    <w:rsid w:val="00002C91"/>
    <w:rsid w:val="00023034"/>
    <w:rsid w:val="000257F0"/>
    <w:rsid w:val="00051E07"/>
    <w:rsid w:val="00053227"/>
    <w:rsid w:val="00060CDE"/>
    <w:rsid w:val="000650AB"/>
    <w:rsid w:val="00070345"/>
    <w:rsid w:val="0008016E"/>
    <w:rsid w:val="00084C86"/>
    <w:rsid w:val="000A3D9E"/>
    <w:rsid w:val="000A5154"/>
    <w:rsid w:val="000C37C4"/>
    <w:rsid w:val="000D142A"/>
    <w:rsid w:val="000D2420"/>
    <w:rsid w:val="000D510F"/>
    <w:rsid w:val="000E3CD4"/>
    <w:rsid w:val="00103D01"/>
    <w:rsid w:val="00111D9A"/>
    <w:rsid w:val="001166AC"/>
    <w:rsid w:val="0011759C"/>
    <w:rsid w:val="0012026F"/>
    <w:rsid w:val="001401B2"/>
    <w:rsid w:val="00164968"/>
    <w:rsid w:val="001669FC"/>
    <w:rsid w:val="001854D7"/>
    <w:rsid w:val="00194988"/>
    <w:rsid w:val="0019514B"/>
    <w:rsid w:val="001D596C"/>
    <w:rsid w:val="001F0644"/>
    <w:rsid w:val="001F0FE0"/>
    <w:rsid w:val="001F4938"/>
    <w:rsid w:val="001F702D"/>
    <w:rsid w:val="001F7245"/>
    <w:rsid w:val="00220AA5"/>
    <w:rsid w:val="0023202D"/>
    <w:rsid w:val="002328EA"/>
    <w:rsid w:val="00235D2A"/>
    <w:rsid w:val="00245A22"/>
    <w:rsid w:val="0025062A"/>
    <w:rsid w:val="002655D5"/>
    <w:rsid w:val="00283B73"/>
    <w:rsid w:val="002877EE"/>
    <w:rsid w:val="00291772"/>
    <w:rsid w:val="002948C0"/>
    <w:rsid w:val="002A278E"/>
    <w:rsid w:val="002A3257"/>
    <w:rsid w:val="002B2A8F"/>
    <w:rsid w:val="002B73A6"/>
    <w:rsid w:val="002D132D"/>
    <w:rsid w:val="002D313A"/>
    <w:rsid w:val="002D719C"/>
    <w:rsid w:val="002E7935"/>
    <w:rsid w:val="00302617"/>
    <w:rsid w:val="00307182"/>
    <w:rsid w:val="003111B8"/>
    <w:rsid w:val="00311BED"/>
    <w:rsid w:val="00313584"/>
    <w:rsid w:val="003145ED"/>
    <w:rsid w:val="0032152B"/>
    <w:rsid w:val="00323A2E"/>
    <w:rsid w:val="003246FF"/>
    <w:rsid w:val="00326F55"/>
    <w:rsid w:val="00337537"/>
    <w:rsid w:val="003427B8"/>
    <w:rsid w:val="00346131"/>
    <w:rsid w:val="00356B17"/>
    <w:rsid w:val="003708BF"/>
    <w:rsid w:val="0037238A"/>
    <w:rsid w:val="00372836"/>
    <w:rsid w:val="003738F4"/>
    <w:rsid w:val="003B7C0F"/>
    <w:rsid w:val="003C7C4A"/>
    <w:rsid w:val="003E47AB"/>
    <w:rsid w:val="003E65FC"/>
    <w:rsid w:val="003F3E2C"/>
    <w:rsid w:val="003F4ED8"/>
    <w:rsid w:val="003F5D01"/>
    <w:rsid w:val="003F7B1B"/>
    <w:rsid w:val="00404BFF"/>
    <w:rsid w:val="004244CE"/>
    <w:rsid w:val="00425D16"/>
    <w:rsid w:val="00426EE1"/>
    <w:rsid w:val="004426EF"/>
    <w:rsid w:val="004476AF"/>
    <w:rsid w:val="0046142D"/>
    <w:rsid w:val="00463B44"/>
    <w:rsid w:val="00473E5A"/>
    <w:rsid w:val="0048676C"/>
    <w:rsid w:val="004A6DFD"/>
    <w:rsid w:val="004A7D14"/>
    <w:rsid w:val="004B66C7"/>
    <w:rsid w:val="004D35BE"/>
    <w:rsid w:val="004D5BEC"/>
    <w:rsid w:val="004D6F0C"/>
    <w:rsid w:val="004E30CB"/>
    <w:rsid w:val="005004BD"/>
    <w:rsid w:val="005045EE"/>
    <w:rsid w:val="0051606D"/>
    <w:rsid w:val="00521561"/>
    <w:rsid w:val="005217AA"/>
    <w:rsid w:val="00527A9B"/>
    <w:rsid w:val="00547ECD"/>
    <w:rsid w:val="00552C31"/>
    <w:rsid w:val="0056753F"/>
    <w:rsid w:val="00571EA9"/>
    <w:rsid w:val="005760B9"/>
    <w:rsid w:val="00580B6C"/>
    <w:rsid w:val="00580F76"/>
    <w:rsid w:val="0058160D"/>
    <w:rsid w:val="00585E9F"/>
    <w:rsid w:val="0059242A"/>
    <w:rsid w:val="005A0E02"/>
    <w:rsid w:val="005C70B9"/>
    <w:rsid w:val="005D369F"/>
    <w:rsid w:val="005D776C"/>
    <w:rsid w:val="005E2827"/>
    <w:rsid w:val="005E73E2"/>
    <w:rsid w:val="005E744F"/>
    <w:rsid w:val="005E7B08"/>
    <w:rsid w:val="005F0709"/>
    <w:rsid w:val="005F2B79"/>
    <w:rsid w:val="00605F52"/>
    <w:rsid w:val="00610940"/>
    <w:rsid w:val="00611644"/>
    <w:rsid w:val="00617A71"/>
    <w:rsid w:val="00617B12"/>
    <w:rsid w:val="0062066D"/>
    <w:rsid w:val="0062142A"/>
    <w:rsid w:val="00624BD3"/>
    <w:rsid w:val="00632B16"/>
    <w:rsid w:val="0063307E"/>
    <w:rsid w:val="0063332E"/>
    <w:rsid w:val="00645F9E"/>
    <w:rsid w:val="00646690"/>
    <w:rsid w:val="0065028C"/>
    <w:rsid w:val="006536AE"/>
    <w:rsid w:val="00660595"/>
    <w:rsid w:val="006637EE"/>
    <w:rsid w:val="006639D3"/>
    <w:rsid w:val="006720E5"/>
    <w:rsid w:val="00686640"/>
    <w:rsid w:val="00691E08"/>
    <w:rsid w:val="006958B5"/>
    <w:rsid w:val="006A21C4"/>
    <w:rsid w:val="006A3BC1"/>
    <w:rsid w:val="006B5C95"/>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827CA"/>
    <w:rsid w:val="00790A77"/>
    <w:rsid w:val="007A6544"/>
    <w:rsid w:val="007B3374"/>
    <w:rsid w:val="007C79FC"/>
    <w:rsid w:val="007D1F07"/>
    <w:rsid w:val="007D56DC"/>
    <w:rsid w:val="007E1478"/>
    <w:rsid w:val="00811113"/>
    <w:rsid w:val="008120AF"/>
    <w:rsid w:val="0081473F"/>
    <w:rsid w:val="008213F7"/>
    <w:rsid w:val="00822572"/>
    <w:rsid w:val="0084074D"/>
    <w:rsid w:val="00862BDB"/>
    <w:rsid w:val="008654EC"/>
    <w:rsid w:val="00866232"/>
    <w:rsid w:val="00881F8F"/>
    <w:rsid w:val="008845AE"/>
    <w:rsid w:val="0088782E"/>
    <w:rsid w:val="0089691A"/>
    <w:rsid w:val="008C6237"/>
    <w:rsid w:val="008E6118"/>
    <w:rsid w:val="009021CF"/>
    <w:rsid w:val="00913934"/>
    <w:rsid w:val="009201E6"/>
    <w:rsid w:val="009213D8"/>
    <w:rsid w:val="00923A36"/>
    <w:rsid w:val="00927E5F"/>
    <w:rsid w:val="00933290"/>
    <w:rsid w:val="00944C76"/>
    <w:rsid w:val="0095169E"/>
    <w:rsid w:val="00951973"/>
    <w:rsid w:val="00951F95"/>
    <w:rsid w:val="009559B8"/>
    <w:rsid w:val="0096469B"/>
    <w:rsid w:val="00970BDD"/>
    <w:rsid w:val="00972713"/>
    <w:rsid w:val="0097579D"/>
    <w:rsid w:val="00983630"/>
    <w:rsid w:val="00986381"/>
    <w:rsid w:val="00991FEA"/>
    <w:rsid w:val="009A6490"/>
    <w:rsid w:val="009B53A8"/>
    <w:rsid w:val="009B6A40"/>
    <w:rsid w:val="009C063F"/>
    <w:rsid w:val="009E6975"/>
    <w:rsid w:val="009F1216"/>
    <w:rsid w:val="00A10AD0"/>
    <w:rsid w:val="00A10F1E"/>
    <w:rsid w:val="00A23B5E"/>
    <w:rsid w:val="00A26E41"/>
    <w:rsid w:val="00A3608A"/>
    <w:rsid w:val="00A4080A"/>
    <w:rsid w:val="00A4230E"/>
    <w:rsid w:val="00A47BBE"/>
    <w:rsid w:val="00A617C0"/>
    <w:rsid w:val="00A63719"/>
    <w:rsid w:val="00A637F5"/>
    <w:rsid w:val="00A723DD"/>
    <w:rsid w:val="00A83010"/>
    <w:rsid w:val="00AA3167"/>
    <w:rsid w:val="00AA335F"/>
    <w:rsid w:val="00AF29F6"/>
    <w:rsid w:val="00B04CFF"/>
    <w:rsid w:val="00B05FC4"/>
    <w:rsid w:val="00B07FCB"/>
    <w:rsid w:val="00B32625"/>
    <w:rsid w:val="00B341FE"/>
    <w:rsid w:val="00B3749B"/>
    <w:rsid w:val="00B40296"/>
    <w:rsid w:val="00B42358"/>
    <w:rsid w:val="00B54438"/>
    <w:rsid w:val="00B67499"/>
    <w:rsid w:val="00B8241D"/>
    <w:rsid w:val="00B83C9D"/>
    <w:rsid w:val="00B870DB"/>
    <w:rsid w:val="00B93D23"/>
    <w:rsid w:val="00B95477"/>
    <w:rsid w:val="00BA226F"/>
    <w:rsid w:val="00BA28C5"/>
    <w:rsid w:val="00BB2E10"/>
    <w:rsid w:val="00BB6FFF"/>
    <w:rsid w:val="00BC26E0"/>
    <w:rsid w:val="00BD3625"/>
    <w:rsid w:val="00BD656E"/>
    <w:rsid w:val="00BE1BFA"/>
    <w:rsid w:val="00BE76ED"/>
    <w:rsid w:val="00C06FEF"/>
    <w:rsid w:val="00C071DD"/>
    <w:rsid w:val="00C120C4"/>
    <w:rsid w:val="00C22853"/>
    <w:rsid w:val="00C25B38"/>
    <w:rsid w:val="00C4483F"/>
    <w:rsid w:val="00C62297"/>
    <w:rsid w:val="00C71957"/>
    <w:rsid w:val="00C74CD0"/>
    <w:rsid w:val="00C77412"/>
    <w:rsid w:val="00C828DA"/>
    <w:rsid w:val="00C853F2"/>
    <w:rsid w:val="00C85C64"/>
    <w:rsid w:val="00CC372D"/>
    <w:rsid w:val="00CC3E7A"/>
    <w:rsid w:val="00CC6F39"/>
    <w:rsid w:val="00CD1AB7"/>
    <w:rsid w:val="00CE7D17"/>
    <w:rsid w:val="00CF16E9"/>
    <w:rsid w:val="00CF6B60"/>
    <w:rsid w:val="00D04F2B"/>
    <w:rsid w:val="00D07467"/>
    <w:rsid w:val="00D139B6"/>
    <w:rsid w:val="00D148B4"/>
    <w:rsid w:val="00D20079"/>
    <w:rsid w:val="00D242A9"/>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B1CC8"/>
    <w:rsid w:val="00DC431A"/>
    <w:rsid w:val="00DC4F0C"/>
    <w:rsid w:val="00DD5983"/>
    <w:rsid w:val="00DE1F97"/>
    <w:rsid w:val="00DE2B9E"/>
    <w:rsid w:val="00E0722E"/>
    <w:rsid w:val="00E1108D"/>
    <w:rsid w:val="00E1527F"/>
    <w:rsid w:val="00E25EBA"/>
    <w:rsid w:val="00E32098"/>
    <w:rsid w:val="00E3578C"/>
    <w:rsid w:val="00E52C7F"/>
    <w:rsid w:val="00E553C2"/>
    <w:rsid w:val="00E616B1"/>
    <w:rsid w:val="00E9231C"/>
    <w:rsid w:val="00E9492F"/>
    <w:rsid w:val="00E95030"/>
    <w:rsid w:val="00EA07DE"/>
    <w:rsid w:val="00EA537A"/>
    <w:rsid w:val="00EB14C2"/>
    <w:rsid w:val="00EB39C1"/>
    <w:rsid w:val="00EC03DA"/>
    <w:rsid w:val="00EC0D13"/>
    <w:rsid w:val="00EE12D9"/>
    <w:rsid w:val="00EE55DF"/>
    <w:rsid w:val="00EF4FB6"/>
    <w:rsid w:val="00EF5DFC"/>
    <w:rsid w:val="00F06835"/>
    <w:rsid w:val="00F06DA3"/>
    <w:rsid w:val="00F16A22"/>
    <w:rsid w:val="00F2231A"/>
    <w:rsid w:val="00F23FF4"/>
    <w:rsid w:val="00F2444B"/>
    <w:rsid w:val="00F40CD4"/>
    <w:rsid w:val="00F42CDA"/>
    <w:rsid w:val="00F4547F"/>
    <w:rsid w:val="00F46472"/>
    <w:rsid w:val="00F4667D"/>
    <w:rsid w:val="00F542E9"/>
    <w:rsid w:val="00F756A5"/>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86FC52"/>
  <w15:docId w15:val="{0AFB9D1C-C7D2-4266-9CAB-46DE7947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yerem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1BC1-8891-45B8-94EF-E493860F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2385</Words>
  <Characters>13596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vyeremina</cp:lastModifiedBy>
  <cp:revision>25</cp:revision>
  <cp:lastPrinted>2020-07-29T08:31:00Z</cp:lastPrinted>
  <dcterms:created xsi:type="dcterms:W3CDTF">2020-03-18T06:28:00Z</dcterms:created>
  <dcterms:modified xsi:type="dcterms:W3CDTF">2020-07-29T08:33:00Z</dcterms:modified>
</cp:coreProperties>
</file>