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7CD" w:rsidRDefault="004A47CD" w:rsidP="007806DA">
      <w:pPr>
        <w:keepLines/>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430965" w:rsidRPr="00430965" w:rsidRDefault="00430965" w:rsidP="00430965">
      <w:pPr>
        <w:pStyle w:val="a4"/>
        <w:jc w:val="center"/>
        <w:rPr>
          <w:rFonts w:ascii="Times New Roman" w:eastAsia="Times New Roman" w:hAnsi="Times New Roman" w:cs="Times New Roman"/>
          <w:b/>
          <w:sz w:val="28"/>
          <w:szCs w:val="28"/>
          <w:lang w:eastAsia="ru-RU"/>
        </w:rPr>
      </w:pPr>
      <w:proofErr w:type="spellStart"/>
      <w:r w:rsidRPr="00430965">
        <w:rPr>
          <w:rFonts w:ascii="Times New Roman" w:eastAsia="Times New Roman" w:hAnsi="Times New Roman" w:cs="Times New Roman"/>
          <w:b/>
          <w:sz w:val="28"/>
          <w:szCs w:val="28"/>
          <w:lang w:eastAsia="ru-RU"/>
        </w:rPr>
        <w:t>Талдамалық</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анықтама</w:t>
      </w:r>
      <w:proofErr w:type="spellEnd"/>
    </w:p>
    <w:p w:rsidR="00430965" w:rsidRPr="00430965" w:rsidRDefault="00430965" w:rsidP="00430965">
      <w:pPr>
        <w:pStyle w:val="a4"/>
        <w:jc w:val="center"/>
        <w:rPr>
          <w:rFonts w:ascii="Times New Roman" w:eastAsia="Times New Roman" w:hAnsi="Times New Roman" w:cs="Times New Roman"/>
          <w:b/>
          <w:sz w:val="28"/>
          <w:szCs w:val="28"/>
          <w:lang w:eastAsia="ru-RU"/>
        </w:rPr>
      </w:pPr>
      <w:proofErr w:type="spellStart"/>
      <w:r w:rsidRPr="00430965">
        <w:rPr>
          <w:rFonts w:ascii="Times New Roman" w:eastAsia="Times New Roman" w:hAnsi="Times New Roman" w:cs="Times New Roman"/>
          <w:b/>
          <w:sz w:val="28"/>
          <w:szCs w:val="28"/>
          <w:lang w:eastAsia="ru-RU"/>
        </w:rPr>
        <w:t>Ақмола</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облысы</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бойынша</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Мемлекеттік</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кірістер</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департаментінің</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құрылымдық</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бөлімшелеріндегі</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сыбайлас</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жемқорлық</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тәуекелдерін</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ішкі</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талдау</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нәтижелері</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бойынша</w:t>
      </w:r>
      <w:proofErr w:type="spellEnd"/>
    </w:p>
    <w:p w:rsidR="00430965" w:rsidRPr="00430965" w:rsidRDefault="00430965" w:rsidP="00430965">
      <w:pPr>
        <w:pStyle w:val="a4"/>
        <w:jc w:val="center"/>
        <w:rPr>
          <w:rFonts w:ascii="Times New Roman" w:eastAsia="Times New Roman" w:hAnsi="Times New Roman" w:cs="Times New Roman"/>
          <w:b/>
          <w:sz w:val="28"/>
          <w:szCs w:val="28"/>
          <w:lang w:eastAsia="ru-RU"/>
        </w:rPr>
      </w:pP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
          <w:sz w:val="28"/>
          <w:szCs w:val="28"/>
          <w:lang w:eastAsia="ru-RU"/>
        </w:rPr>
        <w:tab/>
      </w:r>
      <w:proofErr w:type="spellStart"/>
      <w:r w:rsidRPr="00430965">
        <w:rPr>
          <w:rFonts w:ascii="Times New Roman" w:eastAsia="Times New Roman" w:hAnsi="Times New Roman" w:cs="Times New Roman"/>
          <w:bCs/>
          <w:sz w:val="28"/>
          <w:szCs w:val="28"/>
          <w:lang w:eastAsia="ru-RU"/>
        </w:rPr>
        <w:t>Қазақстан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Республикасы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Мемлекеттік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қызмет</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істері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және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сыбайлас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жемқорлыққа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қарсы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іс-қимыл</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агенттігі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Төрағасының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бұйрықтарымен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бекітілген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сыбайлас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жемқорлық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тәуекелдеріне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ішкі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талдау</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жүргізудің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үлгілік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қағидаларына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сәйкес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Ақмола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облысы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бойынша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Мемлекеттік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кірістер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департаментінің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бұдан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әрі</w:t>
      </w:r>
      <w:proofErr w:type="spellEnd"/>
      <w:r w:rsidRPr="00430965">
        <w:rPr>
          <w:rFonts w:ascii="Times New Roman" w:eastAsia="Times New Roman" w:hAnsi="Times New Roman" w:cs="Times New Roman"/>
          <w:bCs/>
          <w:sz w:val="28"/>
          <w:szCs w:val="28"/>
          <w:lang w:eastAsia="ru-RU"/>
        </w:rPr>
        <w:t xml:space="preserve">-Департамент </w:t>
      </w:r>
      <w:proofErr w:type="spellStart"/>
      <w:r w:rsidRPr="00430965">
        <w:rPr>
          <w:rFonts w:ascii="Times New Roman" w:eastAsia="Times New Roman" w:hAnsi="Times New Roman" w:cs="Times New Roman"/>
          <w:bCs/>
          <w:sz w:val="28"/>
          <w:szCs w:val="28"/>
          <w:lang w:eastAsia="ru-RU"/>
        </w:rPr>
        <w:t>мәтіні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бойынша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құрылымдық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бөлімшелерінің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қызметіндегі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сыбайлас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жемқорлық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тәуекелдеріне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ішкі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талдау</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жүргізілді</w:t>
      </w:r>
      <w:proofErr w:type="spellEnd"/>
      <w:r w:rsidRPr="00430965">
        <w:rPr>
          <w:rFonts w:ascii="Times New Roman" w:eastAsia="Times New Roman" w:hAnsi="Times New Roman" w:cs="Times New Roman"/>
          <w:bCs/>
          <w:sz w:val="28"/>
          <w:szCs w:val="28"/>
          <w:lang w:eastAsia="ru-RU"/>
        </w:rPr>
        <w:t>.</w:t>
      </w:r>
    </w:p>
    <w:p w:rsidR="00430965" w:rsidRPr="00430965" w:rsidRDefault="00430965" w:rsidP="00430965">
      <w:pPr>
        <w:pStyle w:val="a4"/>
        <w:jc w:val="both"/>
        <w:rPr>
          <w:rFonts w:ascii="Times New Roman" w:eastAsia="Times New Roman" w:hAnsi="Times New Roman" w:cs="Times New Roman"/>
          <w:bCs/>
          <w:sz w:val="28"/>
          <w:szCs w:val="28"/>
          <w:lang w:eastAsia="ru-RU"/>
        </w:rPr>
      </w:pPr>
      <w:proofErr w:type="spellStart"/>
      <w:r w:rsidRPr="00430965">
        <w:rPr>
          <w:rFonts w:ascii="Times New Roman" w:eastAsia="Times New Roman" w:hAnsi="Times New Roman" w:cs="Times New Roman"/>
          <w:bCs/>
          <w:sz w:val="28"/>
          <w:szCs w:val="28"/>
          <w:lang w:eastAsia="ru-RU"/>
        </w:rPr>
        <w:t>Өткізу</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мерзімі</w:t>
      </w:r>
      <w:proofErr w:type="spellEnd"/>
      <w:r w:rsidRPr="00430965">
        <w:rPr>
          <w:rFonts w:ascii="Times New Roman" w:eastAsia="Times New Roman" w:hAnsi="Times New Roman" w:cs="Times New Roman"/>
          <w:bCs/>
          <w:sz w:val="28"/>
          <w:szCs w:val="28"/>
          <w:lang w:eastAsia="ru-RU"/>
        </w:rPr>
        <w:t xml:space="preserve">: 27.07.2022 ж. </w:t>
      </w:r>
      <w:proofErr w:type="spellStart"/>
      <w:r w:rsidRPr="00430965">
        <w:rPr>
          <w:rFonts w:ascii="Times New Roman" w:eastAsia="Times New Roman" w:hAnsi="Times New Roman" w:cs="Times New Roman"/>
          <w:bCs/>
          <w:sz w:val="28"/>
          <w:szCs w:val="28"/>
          <w:lang w:eastAsia="ru-RU"/>
        </w:rPr>
        <w:t>басталып</w:t>
      </w:r>
      <w:proofErr w:type="spellEnd"/>
      <w:r w:rsidRPr="00430965">
        <w:rPr>
          <w:rFonts w:ascii="Times New Roman" w:eastAsia="Times New Roman" w:hAnsi="Times New Roman" w:cs="Times New Roman"/>
          <w:bCs/>
          <w:sz w:val="28"/>
          <w:szCs w:val="28"/>
          <w:lang w:eastAsia="ru-RU"/>
        </w:rPr>
        <w:t xml:space="preserve">, 07.09.2022 ж. </w:t>
      </w:r>
      <w:proofErr w:type="spellStart"/>
      <w:r w:rsidRPr="00430965">
        <w:rPr>
          <w:rFonts w:ascii="Times New Roman" w:eastAsia="Times New Roman" w:hAnsi="Times New Roman" w:cs="Times New Roman"/>
          <w:bCs/>
          <w:sz w:val="28"/>
          <w:szCs w:val="28"/>
          <w:lang w:eastAsia="ru-RU"/>
        </w:rPr>
        <w:t>аяқталды</w:t>
      </w:r>
      <w:proofErr w:type="spellEnd"/>
      <w:r w:rsidRPr="00430965">
        <w:rPr>
          <w:rFonts w:ascii="Times New Roman" w:eastAsia="Times New Roman" w:hAnsi="Times New Roman" w:cs="Times New Roman"/>
          <w:bCs/>
          <w:sz w:val="28"/>
          <w:szCs w:val="28"/>
          <w:lang w:eastAsia="ru-RU"/>
        </w:rPr>
        <w:t>.</w:t>
      </w:r>
    </w:p>
    <w:p w:rsidR="00430965" w:rsidRPr="00430965" w:rsidRDefault="00430965" w:rsidP="00430965">
      <w:pPr>
        <w:pStyle w:val="a4"/>
        <w:jc w:val="both"/>
        <w:rPr>
          <w:rFonts w:ascii="Times New Roman" w:eastAsia="Times New Roman" w:hAnsi="Times New Roman" w:cs="Times New Roman"/>
          <w:bCs/>
          <w:sz w:val="28"/>
          <w:szCs w:val="28"/>
          <w:lang w:eastAsia="ru-RU"/>
        </w:rPr>
      </w:pPr>
      <w:proofErr w:type="spellStart"/>
      <w:r w:rsidRPr="00430965">
        <w:rPr>
          <w:rFonts w:ascii="Times New Roman" w:eastAsia="Times New Roman" w:hAnsi="Times New Roman" w:cs="Times New Roman"/>
          <w:bCs/>
          <w:sz w:val="28"/>
          <w:szCs w:val="28"/>
          <w:lang w:eastAsia="ru-RU"/>
        </w:rPr>
        <w:t>Байқалған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кезең</w:t>
      </w:r>
      <w:proofErr w:type="spellEnd"/>
      <w:r w:rsidRPr="00430965">
        <w:rPr>
          <w:rFonts w:ascii="Times New Roman" w:eastAsia="Times New Roman" w:hAnsi="Times New Roman" w:cs="Times New Roman"/>
          <w:bCs/>
          <w:sz w:val="28"/>
          <w:szCs w:val="28"/>
          <w:lang w:eastAsia="ru-RU"/>
        </w:rPr>
        <w:t xml:space="preserve">: 2022 </w:t>
      </w:r>
      <w:proofErr w:type="spellStart"/>
      <w:r w:rsidRPr="00430965">
        <w:rPr>
          <w:rFonts w:ascii="Times New Roman" w:eastAsia="Times New Roman" w:hAnsi="Times New Roman" w:cs="Times New Roman"/>
          <w:bCs/>
          <w:sz w:val="28"/>
          <w:szCs w:val="28"/>
          <w:lang w:eastAsia="ru-RU"/>
        </w:rPr>
        <w:t>жылдың</w:t>
      </w:r>
      <w:proofErr w:type="spellEnd"/>
      <w:r w:rsidRPr="00430965">
        <w:rPr>
          <w:rFonts w:ascii="Times New Roman" w:eastAsia="Times New Roman" w:hAnsi="Times New Roman" w:cs="Times New Roman"/>
          <w:bCs/>
          <w:sz w:val="28"/>
          <w:szCs w:val="28"/>
          <w:lang w:eastAsia="ru-RU"/>
        </w:rPr>
        <w:t xml:space="preserve"> 8 </w:t>
      </w:r>
      <w:proofErr w:type="spellStart"/>
      <w:r w:rsidRPr="00430965">
        <w:rPr>
          <w:rFonts w:ascii="Times New Roman" w:eastAsia="Times New Roman" w:hAnsi="Times New Roman" w:cs="Times New Roman"/>
          <w:bCs/>
          <w:sz w:val="28"/>
          <w:szCs w:val="28"/>
          <w:lang w:eastAsia="ru-RU"/>
        </w:rPr>
        <w:t>айы</w:t>
      </w:r>
      <w:proofErr w:type="spellEnd"/>
      <w:r w:rsidRPr="00430965">
        <w:rPr>
          <w:rFonts w:ascii="Times New Roman" w:eastAsia="Times New Roman" w:hAnsi="Times New Roman" w:cs="Times New Roman"/>
          <w:bCs/>
          <w:sz w:val="28"/>
          <w:szCs w:val="28"/>
          <w:lang w:eastAsia="ru-RU"/>
        </w:rPr>
        <w:t>.</w:t>
      </w:r>
    </w:p>
    <w:p w:rsidR="00430965" w:rsidRPr="00430965" w:rsidRDefault="00430965" w:rsidP="00430965">
      <w:pPr>
        <w:pStyle w:val="a4"/>
        <w:jc w:val="both"/>
        <w:rPr>
          <w:rFonts w:ascii="Times New Roman" w:eastAsia="Times New Roman" w:hAnsi="Times New Roman" w:cs="Times New Roman"/>
          <w:bCs/>
          <w:sz w:val="28"/>
          <w:szCs w:val="28"/>
          <w:lang w:eastAsia="ru-RU"/>
        </w:rPr>
      </w:pPr>
      <w:proofErr w:type="spellStart"/>
      <w:r w:rsidRPr="00430965">
        <w:rPr>
          <w:rFonts w:ascii="Times New Roman" w:eastAsia="Times New Roman" w:hAnsi="Times New Roman" w:cs="Times New Roman"/>
          <w:bCs/>
          <w:sz w:val="28"/>
          <w:szCs w:val="28"/>
          <w:lang w:eastAsia="ru-RU"/>
        </w:rPr>
        <w:t>Сыбайлас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жемқорлық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тәуекелдеріне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ішкі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талдау</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келесі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бағыттар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бойынша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жүзеге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асырылды</w:t>
      </w:r>
      <w:proofErr w:type="spellEnd"/>
      <w:r w:rsidRPr="00430965">
        <w:rPr>
          <w:rFonts w:ascii="Times New Roman" w:eastAsia="Times New Roman" w:hAnsi="Times New Roman" w:cs="Times New Roman"/>
          <w:bCs/>
          <w:sz w:val="28"/>
          <w:szCs w:val="28"/>
          <w:lang w:eastAsia="ru-RU"/>
        </w:rPr>
        <w:t>:</w:t>
      </w: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 xml:space="preserve">1) </w:t>
      </w:r>
      <w:proofErr w:type="spellStart"/>
      <w:r w:rsidRPr="00430965">
        <w:rPr>
          <w:rFonts w:ascii="Times New Roman" w:eastAsia="Times New Roman" w:hAnsi="Times New Roman" w:cs="Times New Roman"/>
          <w:bCs/>
          <w:sz w:val="28"/>
          <w:szCs w:val="28"/>
          <w:lang w:eastAsia="ru-RU"/>
        </w:rPr>
        <w:t>Департаменттің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құрылымдық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бөлімшелерінің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және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аумақтық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басқармаларының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ұйымдық-басқару</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қызметінде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сыбайлас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жемқорлық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тәуекелдерін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анықтау</w:t>
      </w:r>
      <w:proofErr w:type="spellEnd"/>
      <w:r w:rsidRPr="00430965">
        <w:rPr>
          <w:rFonts w:ascii="Times New Roman" w:eastAsia="Times New Roman" w:hAnsi="Times New Roman" w:cs="Times New Roman"/>
          <w:bCs/>
          <w:sz w:val="28"/>
          <w:szCs w:val="28"/>
          <w:lang w:eastAsia="ru-RU"/>
        </w:rPr>
        <w:t>.</w:t>
      </w: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 xml:space="preserve">2) </w:t>
      </w:r>
      <w:proofErr w:type="spellStart"/>
      <w:r w:rsidRPr="00430965">
        <w:rPr>
          <w:rFonts w:ascii="Times New Roman" w:eastAsia="Times New Roman" w:hAnsi="Times New Roman" w:cs="Times New Roman"/>
          <w:bCs/>
          <w:sz w:val="28"/>
          <w:szCs w:val="28"/>
          <w:lang w:eastAsia="ru-RU"/>
        </w:rPr>
        <w:t>Департаменттің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құрылымдық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бөлімшелерінің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және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аумақтық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басқармаларының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қызметіне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қатысты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нормативтік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құқықтық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актілерде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сыбайлас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жемқорлық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тәуекелдерін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анықтау</w:t>
      </w:r>
      <w:proofErr w:type="spellEnd"/>
      <w:r w:rsidRPr="00430965">
        <w:rPr>
          <w:rFonts w:ascii="Times New Roman" w:eastAsia="Times New Roman" w:hAnsi="Times New Roman" w:cs="Times New Roman"/>
          <w:bCs/>
          <w:sz w:val="28"/>
          <w:szCs w:val="28"/>
          <w:lang w:eastAsia="ru-RU"/>
        </w:rPr>
        <w:t>.</w:t>
      </w:r>
    </w:p>
    <w:p w:rsidR="00430965" w:rsidRPr="00430965" w:rsidRDefault="00430965" w:rsidP="00430965">
      <w:pPr>
        <w:pStyle w:val="a4"/>
        <w:jc w:val="both"/>
        <w:rPr>
          <w:rFonts w:ascii="Times New Roman" w:eastAsia="Times New Roman" w:hAnsi="Times New Roman" w:cs="Times New Roman"/>
          <w:bCs/>
          <w:sz w:val="28"/>
          <w:szCs w:val="28"/>
          <w:lang w:eastAsia="ru-RU"/>
        </w:rPr>
      </w:pPr>
    </w:p>
    <w:p w:rsidR="00430965" w:rsidRPr="00430965" w:rsidRDefault="00430965" w:rsidP="00430965">
      <w:pPr>
        <w:pStyle w:val="a4"/>
        <w:jc w:val="center"/>
        <w:rPr>
          <w:rFonts w:ascii="Times New Roman" w:eastAsia="Times New Roman" w:hAnsi="Times New Roman" w:cs="Times New Roman"/>
          <w:b/>
          <w:i/>
          <w:iCs/>
          <w:sz w:val="28"/>
          <w:szCs w:val="28"/>
          <w:lang w:eastAsia="ru-RU"/>
        </w:rPr>
      </w:pPr>
      <w:r w:rsidRPr="00430965">
        <w:rPr>
          <w:rFonts w:ascii="Times New Roman" w:eastAsia="Times New Roman" w:hAnsi="Times New Roman" w:cs="Times New Roman"/>
          <w:b/>
          <w:i/>
          <w:iCs/>
          <w:sz w:val="28"/>
          <w:szCs w:val="28"/>
          <w:lang w:eastAsia="ru-RU"/>
        </w:rPr>
        <w:t>1.</w:t>
      </w:r>
      <w:r w:rsidRPr="00430965">
        <w:rPr>
          <w:rFonts w:ascii="Times New Roman" w:eastAsia="Times New Roman" w:hAnsi="Times New Roman" w:cs="Times New Roman"/>
          <w:b/>
          <w:i/>
          <w:iCs/>
          <w:sz w:val="28"/>
          <w:szCs w:val="28"/>
          <w:lang w:eastAsia="ru-RU"/>
        </w:rPr>
        <w:tab/>
      </w:r>
      <w:proofErr w:type="spellStart"/>
      <w:r w:rsidRPr="00430965">
        <w:rPr>
          <w:rFonts w:ascii="Times New Roman" w:eastAsia="Times New Roman" w:hAnsi="Times New Roman" w:cs="Times New Roman"/>
          <w:b/>
          <w:i/>
          <w:iCs/>
          <w:sz w:val="28"/>
          <w:szCs w:val="28"/>
          <w:lang w:eastAsia="ru-RU"/>
        </w:rPr>
        <w:t>Персоналды</w:t>
      </w:r>
      <w:proofErr w:type="spellEnd"/>
      <w:r w:rsidRPr="00430965">
        <w:rPr>
          <w:rFonts w:ascii="Times New Roman" w:eastAsia="Times New Roman" w:hAnsi="Times New Roman" w:cs="Times New Roman"/>
          <w:b/>
          <w:i/>
          <w:iCs/>
          <w:sz w:val="28"/>
          <w:szCs w:val="28"/>
          <w:lang w:eastAsia="ru-RU"/>
        </w:rPr>
        <w:t xml:space="preserve"> </w:t>
      </w:r>
      <w:proofErr w:type="spellStart"/>
      <w:r w:rsidRPr="00430965">
        <w:rPr>
          <w:rFonts w:ascii="Times New Roman" w:eastAsia="Times New Roman" w:hAnsi="Times New Roman" w:cs="Times New Roman"/>
          <w:b/>
          <w:i/>
          <w:iCs/>
          <w:sz w:val="28"/>
          <w:szCs w:val="28"/>
          <w:lang w:eastAsia="ru-RU"/>
        </w:rPr>
        <w:t>басқару</w:t>
      </w:r>
      <w:proofErr w:type="spellEnd"/>
      <w:r w:rsidRPr="00430965">
        <w:rPr>
          <w:rFonts w:ascii="Times New Roman" w:eastAsia="Times New Roman" w:hAnsi="Times New Roman" w:cs="Times New Roman"/>
          <w:b/>
          <w:i/>
          <w:iCs/>
          <w:sz w:val="28"/>
          <w:szCs w:val="28"/>
          <w:lang w:eastAsia="ru-RU"/>
        </w:rPr>
        <w:t xml:space="preserve">, </w:t>
      </w:r>
      <w:proofErr w:type="spellStart"/>
      <w:r w:rsidRPr="00430965">
        <w:rPr>
          <w:rFonts w:ascii="Times New Roman" w:eastAsia="Times New Roman" w:hAnsi="Times New Roman" w:cs="Times New Roman"/>
          <w:b/>
          <w:i/>
          <w:iCs/>
          <w:sz w:val="28"/>
          <w:szCs w:val="28"/>
          <w:lang w:eastAsia="ru-RU"/>
        </w:rPr>
        <w:t>оның</w:t>
      </w:r>
      <w:proofErr w:type="spellEnd"/>
      <w:r w:rsidRPr="00430965">
        <w:rPr>
          <w:rFonts w:ascii="Times New Roman" w:eastAsia="Times New Roman" w:hAnsi="Times New Roman" w:cs="Times New Roman"/>
          <w:b/>
          <w:i/>
          <w:iCs/>
          <w:sz w:val="28"/>
          <w:szCs w:val="28"/>
          <w:lang w:eastAsia="ru-RU"/>
        </w:rPr>
        <w:t xml:space="preserve"> </w:t>
      </w:r>
      <w:proofErr w:type="spellStart"/>
      <w:r w:rsidRPr="00430965">
        <w:rPr>
          <w:rFonts w:ascii="Times New Roman" w:eastAsia="Times New Roman" w:hAnsi="Times New Roman" w:cs="Times New Roman"/>
          <w:b/>
          <w:i/>
          <w:iCs/>
          <w:sz w:val="28"/>
          <w:szCs w:val="28"/>
          <w:lang w:eastAsia="ru-RU"/>
        </w:rPr>
        <w:t>ішінде</w:t>
      </w:r>
      <w:proofErr w:type="spellEnd"/>
      <w:r w:rsidRPr="00430965">
        <w:rPr>
          <w:rFonts w:ascii="Times New Roman" w:eastAsia="Times New Roman" w:hAnsi="Times New Roman" w:cs="Times New Roman"/>
          <w:b/>
          <w:i/>
          <w:iCs/>
          <w:sz w:val="28"/>
          <w:szCs w:val="28"/>
          <w:lang w:eastAsia="ru-RU"/>
        </w:rPr>
        <w:t xml:space="preserve"> </w:t>
      </w:r>
      <w:proofErr w:type="spellStart"/>
      <w:r w:rsidRPr="00430965">
        <w:rPr>
          <w:rFonts w:ascii="Times New Roman" w:eastAsia="Times New Roman" w:hAnsi="Times New Roman" w:cs="Times New Roman"/>
          <w:b/>
          <w:i/>
          <w:iCs/>
          <w:sz w:val="28"/>
          <w:szCs w:val="28"/>
          <w:lang w:eastAsia="ru-RU"/>
        </w:rPr>
        <w:t>кадрлардың</w:t>
      </w:r>
      <w:proofErr w:type="spellEnd"/>
      <w:r w:rsidRPr="00430965">
        <w:rPr>
          <w:rFonts w:ascii="Times New Roman" w:eastAsia="Times New Roman" w:hAnsi="Times New Roman" w:cs="Times New Roman"/>
          <w:b/>
          <w:i/>
          <w:iCs/>
          <w:sz w:val="28"/>
          <w:szCs w:val="28"/>
          <w:lang w:eastAsia="ru-RU"/>
        </w:rPr>
        <w:t xml:space="preserve"> </w:t>
      </w:r>
      <w:proofErr w:type="spellStart"/>
      <w:r w:rsidRPr="00430965">
        <w:rPr>
          <w:rFonts w:ascii="Times New Roman" w:eastAsia="Times New Roman" w:hAnsi="Times New Roman" w:cs="Times New Roman"/>
          <w:b/>
          <w:i/>
          <w:iCs/>
          <w:sz w:val="28"/>
          <w:szCs w:val="28"/>
          <w:lang w:eastAsia="ru-RU"/>
        </w:rPr>
        <w:t>ауысуы</w:t>
      </w:r>
      <w:proofErr w:type="spellEnd"/>
    </w:p>
    <w:p w:rsidR="00430965" w:rsidRPr="00430965" w:rsidRDefault="00430965" w:rsidP="00430965">
      <w:pPr>
        <w:pStyle w:val="a4"/>
        <w:jc w:val="both"/>
        <w:rPr>
          <w:rFonts w:ascii="Times New Roman" w:eastAsia="Times New Roman" w:hAnsi="Times New Roman" w:cs="Times New Roman"/>
          <w:b/>
          <w:sz w:val="28"/>
          <w:szCs w:val="28"/>
          <w:lang w:eastAsia="ru-RU"/>
        </w:rPr>
      </w:pPr>
      <w:r w:rsidRPr="00430965">
        <w:rPr>
          <w:rFonts w:ascii="Times New Roman" w:eastAsia="Times New Roman" w:hAnsi="Times New Roman" w:cs="Times New Roman"/>
          <w:b/>
          <w:sz w:val="28"/>
          <w:szCs w:val="28"/>
          <w:lang w:eastAsia="ru-RU"/>
        </w:rPr>
        <w:t>1.</w:t>
      </w:r>
      <w:r w:rsidRPr="00430965">
        <w:rPr>
          <w:rFonts w:ascii="Times New Roman" w:eastAsia="Times New Roman" w:hAnsi="Times New Roman" w:cs="Times New Roman"/>
          <w:b/>
          <w:sz w:val="28"/>
          <w:szCs w:val="28"/>
          <w:lang w:eastAsia="ru-RU"/>
        </w:rPr>
        <w:tab/>
      </w:r>
      <w:proofErr w:type="spellStart"/>
      <w:r w:rsidRPr="00430965">
        <w:rPr>
          <w:rFonts w:ascii="Times New Roman" w:eastAsia="Times New Roman" w:hAnsi="Times New Roman" w:cs="Times New Roman"/>
          <w:b/>
          <w:sz w:val="28"/>
          <w:szCs w:val="28"/>
          <w:lang w:eastAsia="ru-RU"/>
        </w:rPr>
        <w:t>Персоналды</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басқару</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оның</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ішінде</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кадрлардың</w:t>
      </w:r>
      <w:proofErr w:type="spellEnd"/>
      <w:r w:rsidRPr="00430965">
        <w:rPr>
          <w:rFonts w:ascii="Times New Roman" w:eastAsia="Times New Roman" w:hAnsi="Times New Roman" w:cs="Times New Roman"/>
          <w:b/>
          <w:sz w:val="28"/>
          <w:szCs w:val="28"/>
          <w:lang w:eastAsia="ru-RU"/>
        </w:rPr>
        <w:t xml:space="preserve"> </w:t>
      </w:r>
      <w:proofErr w:type="spellStart"/>
      <w:r w:rsidRPr="00430965">
        <w:rPr>
          <w:rFonts w:ascii="Times New Roman" w:eastAsia="Times New Roman" w:hAnsi="Times New Roman" w:cs="Times New Roman"/>
          <w:b/>
          <w:sz w:val="28"/>
          <w:szCs w:val="28"/>
          <w:lang w:eastAsia="ru-RU"/>
        </w:rPr>
        <w:t>ауысуы</w:t>
      </w:r>
      <w:proofErr w:type="spellEnd"/>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ab/>
        <w:t xml:space="preserve">2022 </w:t>
      </w:r>
      <w:proofErr w:type="spellStart"/>
      <w:r w:rsidRPr="00430965">
        <w:rPr>
          <w:rFonts w:ascii="Times New Roman" w:eastAsia="Times New Roman" w:hAnsi="Times New Roman" w:cs="Times New Roman"/>
          <w:bCs/>
          <w:sz w:val="28"/>
          <w:szCs w:val="28"/>
          <w:lang w:eastAsia="ru-RU"/>
        </w:rPr>
        <w:t>жылдың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ағымдағы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кезеңінде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Ақмола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облысы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бойынша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Мемлекеттік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кірістер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департаментінің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және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аумақтық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басқармаларының</w:t>
      </w:r>
      <w:proofErr w:type="spellEnd"/>
      <w:r w:rsidRPr="00430965">
        <w:rPr>
          <w:rFonts w:ascii="Times New Roman" w:eastAsia="Times New Roman" w:hAnsi="Times New Roman" w:cs="Times New Roman"/>
          <w:bCs/>
          <w:sz w:val="28"/>
          <w:szCs w:val="28"/>
          <w:lang w:eastAsia="ru-RU"/>
        </w:rPr>
        <w:t xml:space="preserve"> штат саны-391 </w:t>
      </w:r>
      <w:proofErr w:type="spellStart"/>
      <w:r w:rsidRPr="00430965">
        <w:rPr>
          <w:rFonts w:ascii="Times New Roman" w:eastAsia="Times New Roman" w:hAnsi="Times New Roman" w:cs="Times New Roman"/>
          <w:bCs/>
          <w:sz w:val="28"/>
          <w:szCs w:val="28"/>
          <w:lang w:eastAsia="ru-RU"/>
        </w:rPr>
        <w:t>бірлікті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құрайды</w:t>
      </w:r>
      <w:proofErr w:type="spellEnd"/>
      <w:r w:rsidRPr="00430965">
        <w:rPr>
          <w:rFonts w:ascii="Times New Roman" w:eastAsia="Times New Roman" w:hAnsi="Times New Roman" w:cs="Times New Roman"/>
          <w:bCs/>
          <w:sz w:val="28"/>
          <w:szCs w:val="28"/>
          <w:lang w:eastAsia="ru-RU"/>
        </w:rPr>
        <w:t xml:space="preserve"> (Департамент-</w:t>
      </w:r>
      <w:proofErr w:type="gramStart"/>
      <w:r w:rsidRPr="00430965">
        <w:rPr>
          <w:rFonts w:ascii="Times New Roman" w:eastAsia="Times New Roman" w:hAnsi="Times New Roman" w:cs="Times New Roman"/>
          <w:bCs/>
          <w:sz w:val="28"/>
          <w:szCs w:val="28"/>
          <w:lang w:eastAsia="ru-RU"/>
        </w:rPr>
        <w:t>134,ТУГД</w:t>
      </w:r>
      <w:proofErr w:type="gramEnd"/>
      <w:r w:rsidRPr="00430965">
        <w:rPr>
          <w:rFonts w:ascii="Times New Roman" w:eastAsia="Times New Roman" w:hAnsi="Times New Roman" w:cs="Times New Roman"/>
          <w:bCs/>
          <w:sz w:val="28"/>
          <w:szCs w:val="28"/>
          <w:lang w:eastAsia="ru-RU"/>
        </w:rPr>
        <w:t xml:space="preserve">-257). </w:t>
      </w:r>
      <w:proofErr w:type="spellStart"/>
      <w:r w:rsidRPr="00430965">
        <w:rPr>
          <w:rFonts w:ascii="Times New Roman" w:eastAsia="Times New Roman" w:hAnsi="Times New Roman" w:cs="Times New Roman"/>
          <w:bCs/>
          <w:sz w:val="28"/>
          <w:szCs w:val="28"/>
          <w:lang w:eastAsia="ru-RU"/>
        </w:rPr>
        <w:t>Нақты</w:t>
      </w:r>
      <w:proofErr w:type="spellEnd"/>
      <w:r w:rsidRPr="00430965">
        <w:rPr>
          <w:rFonts w:ascii="Times New Roman" w:eastAsia="Times New Roman" w:hAnsi="Times New Roman" w:cs="Times New Roman"/>
          <w:bCs/>
          <w:sz w:val="28"/>
          <w:szCs w:val="28"/>
          <w:lang w:eastAsia="ru-RU"/>
        </w:rPr>
        <w:t xml:space="preserve"> саны -368 </w:t>
      </w:r>
      <w:proofErr w:type="spellStart"/>
      <w:r w:rsidRPr="00430965">
        <w:rPr>
          <w:rFonts w:ascii="Times New Roman" w:eastAsia="Times New Roman" w:hAnsi="Times New Roman" w:cs="Times New Roman"/>
          <w:bCs/>
          <w:sz w:val="28"/>
          <w:szCs w:val="28"/>
          <w:lang w:eastAsia="ru-RU"/>
        </w:rPr>
        <w:t>бірлік</w:t>
      </w:r>
      <w:proofErr w:type="spellEnd"/>
      <w:r w:rsidRPr="00430965">
        <w:rPr>
          <w:rFonts w:ascii="Times New Roman" w:eastAsia="Times New Roman" w:hAnsi="Times New Roman" w:cs="Times New Roman"/>
          <w:bCs/>
          <w:sz w:val="28"/>
          <w:szCs w:val="28"/>
          <w:lang w:eastAsia="ru-RU"/>
        </w:rPr>
        <w:t xml:space="preserve"> (штат </w:t>
      </w:r>
      <w:proofErr w:type="spellStart"/>
      <w:r w:rsidRPr="00430965">
        <w:rPr>
          <w:rFonts w:ascii="Times New Roman" w:eastAsia="Times New Roman" w:hAnsi="Times New Roman" w:cs="Times New Roman"/>
          <w:bCs/>
          <w:sz w:val="28"/>
          <w:szCs w:val="28"/>
          <w:lang w:eastAsia="ru-RU"/>
        </w:rPr>
        <w:t>санының</w:t>
      </w:r>
      <w:proofErr w:type="spellEnd"/>
      <w:r w:rsidRPr="00430965">
        <w:rPr>
          <w:rFonts w:ascii="Times New Roman" w:eastAsia="Times New Roman" w:hAnsi="Times New Roman" w:cs="Times New Roman"/>
          <w:bCs/>
          <w:sz w:val="28"/>
          <w:szCs w:val="28"/>
          <w:lang w:eastAsia="ru-RU"/>
        </w:rPr>
        <w:t xml:space="preserve"> 94,1%), </w:t>
      </w:r>
      <w:proofErr w:type="spellStart"/>
      <w:r w:rsidRPr="00430965">
        <w:rPr>
          <w:rFonts w:ascii="Times New Roman" w:eastAsia="Times New Roman" w:hAnsi="Times New Roman" w:cs="Times New Roman"/>
          <w:bCs/>
          <w:sz w:val="28"/>
          <w:szCs w:val="28"/>
          <w:lang w:eastAsia="ru-RU"/>
        </w:rPr>
        <w:t>оның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ішінде</w:t>
      </w:r>
      <w:proofErr w:type="spellEnd"/>
      <w:r w:rsidRPr="00430965">
        <w:rPr>
          <w:rFonts w:ascii="Times New Roman" w:eastAsia="Times New Roman" w:hAnsi="Times New Roman" w:cs="Times New Roman"/>
          <w:bCs/>
          <w:sz w:val="28"/>
          <w:szCs w:val="28"/>
          <w:lang w:eastAsia="ru-RU"/>
        </w:rPr>
        <w:t xml:space="preserve"> МКД -125 </w:t>
      </w:r>
      <w:proofErr w:type="spellStart"/>
      <w:r w:rsidRPr="00430965">
        <w:rPr>
          <w:rFonts w:ascii="Times New Roman" w:eastAsia="Times New Roman" w:hAnsi="Times New Roman" w:cs="Times New Roman"/>
          <w:bCs/>
          <w:sz w:val="28"/>
          <w:szCs w:val="28"/>
          <w:lang w:eastAsia="ru-RU"/>
        </w:rPr>
        <w:t>бірлік</w:t>
      </w:r>
      <w:proofErr w:type="spellEnd"/>
      <w:r w:rsidRPr="00430965">
        <w:rPr>
          <w:rFonts w:ascii="Times New Roman" w:eastAsia="Times New Roman" w:hAnsi="Times New Roman" w:cs="Times New Roman"/>
          <w:bCs/>
          <w:sz w:val="28"/>
          <w:szCs w:val="28"/>
          <w:lang w:eastAsia="ru-RU"/>
        </w:rPr>
        <w:t xml:space="preserve">, МКД -243 </w:t>
      </w:r>
      <w:proofErr w:type="spellStart"/>
      <w:r w:rsidRPr="00430965">
        <w:rPr>
          <w:rFonts w:ascii="Times New Roman" w:eastAsia="Times New Roman" w:hAnsi="Times New Roman" w:cs="Times New Roman"/>
          <w:bCs/>
          <w:sz w:val="28"/>
          <w:szCs w:val="28"/>
          <w:lang w:eastAsia="ru-RU"/>
        </w:rPr>
        <w:t>бірлік</w:t>
      </w:r>
      <w:proofErr w:type="spellEnd"/>
      <w:r w:rsidRPr="00430965">
        <w:rPr>
          <w:rFonts w:ascii="Times New Roman" w:eastAsia="Times New Roman" w:hAnsi="Times New Roman" w:cs="Times New Roman"/>
          <w:bCs/>
          <w:sz w:val="28"/>
          <w:szCs w:val="28"/>
          <w:lang w:eastAsia="ru-RU"/>
        </w:rPr>
        <w:t xml:space="preserve">, Бос </w:t>
      </w:r>
      <w:proofErr w:type="spellStart"/>
      <w:r w:rsidRPr="00430965">
        <w:rPr>
          <w:rFonts w:ascii="Times New Roman" w:eastAsia="Times New Roman" w:hAnsi="Times New Roman" w:cs="Times New Roman"/>
          <w:bCs/>
          <w:sz w:val="28"/>
          <w:szCs w:val="28"/>
          <w:lang w:eastAsia="ru-RU"/>
        </w:rPr>
        <w:t>орындар</w:t>
      </w:r>
      <w:proofErr w:type="spellEnd"/>
      <w:r w:rsidRPr="00430965">
        <w:rPr>
          <w:rFonts w:ascii="Times New Roman" w:eastAsia="Times New Roman" w:hAnsi="Times New Roman" w:cs="Times New Roman"/>
          <w:bCs/>
          <w:sz w:val="28"/>
          <w:szCs w:val="28"/>
          <w:lang w:eastAsia="ru-RU"/>
        </w:rPr>
        <w:t xml:space="preserve"> -23, </w:t>
      </w:r>
      <w:proofErr w:type="spellStart"/>
      <w:r w:rsidRPr="00430965">
        <w:rPr>
          <w:rFonts w:ascii="Times New Roman" w:eastAsia="Times New Roman" w:hAnsi="Times New Roman" w:cs="Times New Roman"/>
          <w:bCs/>
          <w:sz w:val="28"/>
          <w:szCs w:val="28"/>
          <w:lang w:eastAsia="ru-RU"/>
        </w:rPr>
        <w:t>оның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ішінде</w:t>
      </w:r>
      <w:proofErr w:type="spellEnd"/>
      <w:r w:rsidRPr="00430965">
        <w:rPr>
          <w:rFonts w:ascii="Times New Roman" w:eastAsia="Times New Roman" w:hAnsi="Times New Roman" w:cs="Times New Roman"/>
          <w:bCs/>
          <w:sz w:val="28"/>
          <w:szCs w:val="28"/>
          <w:lang w:eastAsia="ru-RU"/>
        </w:rPr>
        <w:t xml:space="preserve"> МКД -9, МКД -14.</w:t>
      </w: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ab/>
      </w:r>
      <w:proofErr w:type="spellStart"/>
      <w:r w:rsidRPr="00430965">
        <w:rPr>
          <w:rFonts w:ascii="Times New Roman" w:eastAsia="Times New Roman" w:hAnsi="Times New Roman" w:cs="Times New Roman"/>
          <w:bCs/>
          <w:sz w:val="28"/>
          <w:szCs w:val="28"/>
          <w:lang w:eastAsia="ru-RU"/>
        </w:rPr>
        <w:t>Барлық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мемлекеттік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қызметшілер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атқаратын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лауазымына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қойылатын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біліктілік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талаптарына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сәйкес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келеді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Арнайы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тексеруге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арналған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құжаттар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Ұлттық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қауіпсіздік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органдарына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уақтылы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жіберілді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Алғаш</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рет</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Мемлекеттік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қызметке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қабылданғандарға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сынақ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мерзімі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тағайындалады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және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тәлімгерлер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бекітіледі</w:t>
      </w:r>
      <w:proofErr w:type="spellEnd"/>
      <w:r w:rsidRPr="00430965">
        <w:rPr>
          <w:rFonts w:ascii="Times New Roman" w:eastAsia="Times New Roman" w:hAnsi="Times New Roman" w:cs="Times New Roman"/>
          <w:bCs/>
          <w:sz w:val="28"/>
          <w:szCs w:val="28"/>
          <w:lang w:eastAsia="ru-RU"/>
        </w:rPr>
        <w:t xml:space="preserve">. </w:t>
      </w: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ab/>
      </w:r>
      <w:proofErr w:type="spellStart"/>
      <w:r w:rsidRPr="00430965">
        <w:rPr>
          <w:rFonts w:ascii="Times New Roman" w:eastAsia="Times New Roman" w:hAnsi="Times New Roman" w:cs="Times New Roman"/>
          <w:bCs/>
          <w:sz w:val="28"/>
          <w:szCs w:val="28"/>
          <w:lang w:eastAsia="ru-RU"/>
        </w:rPr>
        <w:t>Қызметкерлердің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жеке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істерін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мүдделер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қақтығысы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фактілерін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тексеру</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кезінде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жақын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туыстарына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жұбайларына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және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жекжаттарына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тікелей</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бағыныштылықта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мемлекеттік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лауазымға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орналасу</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анықталмаған</w:t>
      </w:r>
      <w:proofErr w:type="spellEnd"/>
      <w:r w:rsidRPr="00430965">
        <w:rPr>
          <w:rFonts w:ascii="Times New Roman" w:eastAsia="Times New Roman" w:hAnsi="Times New Roman" w:cs="Times New Roman"/>
          <w:bCs/>
          <w:sz w:val="28"/>
          <w:szCs w:val="28"/>
          <w:lang w:eastAsia="ru-RU"/>
        </w:rPr>
        <w:t xml:space="preserve">. </w:t>
      </w: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ab/>
        <w:t xml:space="preserve">2022 </w:t>
      </w:r>
      <w:proofErr w:type="spellStart"/>
      <w:r w:rsidRPr="00430965">
        <w:rPr>
          <w:rFonts w:ascii="Times New Roman" w:eastAsia="Times New Roman" w:hAnsi="Times New Roman" w:cs="Times New Roman"/>
          <w:bCs/>
          <w:sz w:val="28"/>
          <w:szCs w:val="28"/>
          <w:lang w:eastAsia="ru-RU"/>
        </w:rPr>
        <w:t>жылғы</w:t>
      </w:r>
      <w:proofErr w:type="spellEnd"/>
      <w:r w:rsidRPr="00430965">
        <w:rPr>
          <w:rFonts w:ascii="Times New Roman" w:eastAsia="Times New Roman" w:hAnsi="Times New Roman" w:cs="Times New Roman"/>
          <w:bCs/>
          <w:sz w:val="28"/>
          <w:szCs w:val="28"/>
          <w:lang w:eastAsia="ru-RU"/>
        </w:rPr>
        <w:t xml:space="preserve"> 22 </w:t>
      </w:r>
      <w:proofErr w:type="spellStart"/>
      <w:r w:rsidRPr="00430965">
        <w:rPr>
          <w:rFonts w:ascii="Times New Roman" w:eastAsia="Times New Roman" w:hAnsi="Times New Roman" w:cs="Times New Roman"/>
          <w:bCs/>
          <w:sz w:val="28"/>
          <w:szCs w:val="28"/>
          <w:lang w:eastAsia="ru-RU"/>
        </w:rPr>
        <w:t>тамыздағы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жағдай</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бойынша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барлығы</w:t>
      </w:r>
      <w:proofErr w:type="spellEnd"/>
      <w:r w:rsidRPr="00430965">
        <w:rPr>
          <w:rFonts w:ascii="Times New Roman" w:eastAsia="Times New Roman" w:hAnsi="Times New Roman" w:cs="Times New Roman"/>
          <w:bCs/>
          <w:sz w:val="28"/>
          <w:szCs w:val="28"/>
          <w:lang w:eastAsia="ru-RU"/>
        </w:rPr>
        <w:t xml:space="preserve"> 43 </w:t>
      </w:r>
      <w:proofErr w:type="spellStart"/>
      <w:r w:rsidRPr="00430965">
        <w:rPr>
          <w:rFonts w:ascii="Times New Roman" w:eastAsia="Times New Roman" w:hAnsi="Times New Roman" w:cs="Times New Roman"/>
          <w:bCs/>
          <w:sz w:val="28"/>
          <w:szCs w:val="28"/>
          <w:lang w:eastAsia="ru-RU"/>
        </w:rPr>
        <w:t>адам</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жұмыстан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шығарылды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ішінде</w:t>
      </w:r>
      <w:proofErr w:type="spellEnd"/>
      <w:r w:rsidRPr="00430965">
        <w:rPr>
          <w:rFonts w:ascii="Times New Roman" w:eastAsia="Times New Roman" w:hAnsi="Times New Roman" w:cs="Times New Roman"/>
          <w:bCs/>
          <w:sz w:val="28"/>
          <w:szCs w:val="28"/>
          <w:lang w:eastAsia="ru-RU"/>
        </w:rPr>
        <w:t xml:space="preserve"> МКД -18, ТУГД -25:   </w:t>
      </w: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w:t>
      </w:r>
      <w:proofErr w:type="spellStart"/>
      <w:r w:rsidRPr="00430965">
        <w:rPr>
          <w:rFonts w:ascii="Times New Roman" w:eastAsia="Times New Roman" w:hAnsi="Times New Roman" w:cs="Times New Roman"/>
          <w:bCs/>
          <w:sz w:val="28"/>
          <w:szCs w:val="28"/>
          <w:lang w:eastAsia="ru-RU"/>
        </w:rPr>
        <w:t>өз</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еркімен</w:t>
      </w:r>
      <w:proofErr w:type="spellEnd"/>
      <w:r w:rsidRPr="00430965">
        <w:rPr>
          <w:rFonts w:ascii="Times New Roman" w:eastAsia="Times New Roman" w:hAnsi="Times New Roman" w:cs="Times New Roman"/>
          <w:bCs/>
          <w:sz w:val="28"/>
          <w:szCs w:val="28"/>
          <w:lang w:eastAsia="ru-RU"/>
        </w:rPr>
        <w:t xml:space="preserve"> -22  </w:t>
      </w: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 xml:space="preserve">- конкурс </w:t>
      </w:r>
      <w:proofErr w:type="spellStart"/>
      <w:r w:rsidRPr="00430965">
        <w:rPr>
          <w:rFonts w:ascii="Times New Roman" w:eastAsia="Times New Roman" w:hAnsi="Times New Roman" w:cs="Times New Roman"/>
          <w:bCs/>
          <w:sz w:val="28"/>
          <w:szCs w:val="28"/>
          <w:lang w:eastAsia="ru-RU"/>
        </w:rPr>
        <w:t>бойынша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басқа</w:t>
      </w:r>
      <w:proofErr w:type="spellEnd"/>
      <w:r w:rsidRPr="00430965">
        <w:rPr>
          <w:rFonts w:ascii="Times New Roman" w:eastAsia="Times New Roman" w:hAnsi="Times New Roman" w:cs="Times New Roman"/>
          <w:bCs/>
          <w:sz w:val="28"/>
          <w:szCs w:val="28"/>
          <w:lang w:eastAsia="ru-RU"/>
        </w:rPr>
        <w:t xml:space="preserve"> МКД, МКБ </w:t>
      </w:r>
      <w:proofErr w:type="spellStart"/>
      <w:r w:rsidRPr="00430965">
        <w:rPr>
          <w:rFonts w:ascii="Times New Roman" w:eastAsia="Times New Roman" w:hAnsi="Times New Roman" w:cs="Times New Roman"/>
          <w:bCs/>
          <w:sz w:val="28"/>
          <w:szCs w:val="28"/>
          <w:lang w:eastAsia="ru-RU"/>
        </w:rPr>
        <w:t>және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ұйымдарға</w:t>
      </w:r>
      <w:proofErr w:type="spellEnd"/>
      <w:r w:rsidRPr="00430965">
        <w:rPr>
          <w:rFonts w:ascii="Times New Roman" w:eastAsia="Times New Roman" w:hAnsi="Times New Roman" w:cs="Times New Roman"/>
          <w:bCs/>
          <w:sz w:val="28"/>
          <w:szCs w:val="28"/>
          <w:lang w:eastAsia="ru-RU"/>
        </w:rPr>
        <w:t xml:space="preserve"> -20;</w:t>
      </w:r>
    </w:p>
    <w:p w:rsidR="00430965" w:rsidRPr="00430965" w:rsidRDefault="00430965" w:rsidP="00430965">
      <w:pPr>
        <w:pStyle w:val="a4"/>
        <w:jc w:val="both"/>
        <w:rPr>
          <w:rFonts w:ascii="Times New Roman" w:eastAsia="Times New Roman" w:hAnsi="Times New Roman" w:cs="Times New Roman"/>
          <w:bCs/>
          <w:sz w:val="28"/>
          <w:szCs w:val="28"/>
          <w:lang w:eastAsia="ru-RU"/>
        </w:rPr>
      </w:pPr>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теріс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себептермен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жұмыстан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шығару</w:t>
      </w:r>
      <w:proofErr w:type="spellEnd"/>
      <w:r w:rsidRPr="00430965">
        <w:rPr>
          <w:rFonts w:ascii="Times New Roman" w:eastAsia="Times New Roman" w:hAnsi="Times New Roman" w:cs="Times New Roman"/>
          <w:bCs/>
          <w:sz w:val="28"/>
          <w:szCs w:val="28"/>
          <w:lang w:eastAsia="ru-RU"/>
        </w:rPr>
        <w:t xml:space="preserve"> -1  </w:t>
      </w:r>
    </w:p>
    <w:p w:rsidR="00430965" w:rsidRDefault="00430965" w:rsidP="00430965">
      <w:pPr>
        <w:pStyle w:val="a4"/>
        <w:jc w:val="both"/>
        <w:rPr>
          <w:rFonts w:ascii="Times New Roman" w:hAnsi="Times New Roman" w:cs="Times New Roman"/>
          <w:bCs/>
          <w:sz w:val="28"/>
          <w:szCs w:val="28"/>
        </w:rPr>
      </w:pPr>
      <w:r w:rsidRPr="00430965">
        <w:rPr>
          <w:rFonts w:ascii="Times New Roman" w:eastAsia="Times New Roman" w:hAnsi="Times New Roman" w:cs="Times New Roman"/>
          <w:bCs/>
          <w:sz w:val="28"/>
          <w:szCs w:val="28"/>
          <w:lang w:eastAsia="ru-RU"/>
        </w:rPr>
        <w:tab/>
      </w:r>
      <w:proofErr w:type="spellStart"/>
      <w:r w:rsidRPr="00430965">
        <w:rPr>
          <w:rFonts w:ascii="Times New Roman" w:eastAsia="Times New Roman" w:hAnsi="Times New Roman" w:cs="Times New Roman"/>
          <w:bCs/>
          <w:sz w:val="28"/>
          <w:szCs w:val="28"/>
          <w:lang w:eastAsia="ru-RU"/>
        </w:rPr>
        <w:t>Ақмола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облысы</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бойынша</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Мемлекеттік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кірістер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департаментінің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негізгі</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міндеттерінің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бірі</w:t>
      </w:r>
      <w:proofErr w:type="spellEnd"/>
      <w:r w:rsidRPr="00430965">
        <w:rPr>
          <w:rFonts w:ascii="Times New Roman" w:eastAsia="Times New Roman" w:hAnsi="Times New Roman" w:cs="Times New Roman"/>
          <w:bCs/>
          <w:sz w:val="28"/>
          <w:szCs w:val="28"/>
          <w:lang w:eastAsia="ru-RU"/>
        </w:rPr>
        <w:t xml:space="preserve"> Департамент </w:t>
      </w:r>
      <w:proofErr w:type="spellStart"/>
      <w:r w:rsidRPr="00430965">
        <w:rPr>
          <w:rFonts w:ascii="Times New Roman" w:eastAsia="Times New Roman" w:hAnsi="Times New Roman" w:cs="Times New Roman"/>
          <w:bCs/>
          <w:sz w:val="28"/>
          <w:szCs w:val="28"/>
          <w:lang w:eastAsia="ru-RU"/>
        </w:rPr>
        <w:t>қызметкерлерінің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сыбайлас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жемқорлық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құқық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бұзушылықтар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тәртіптік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теріс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қылықтар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сондай-ақ</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мемлекеттік</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қызметке</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кір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келтіретін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теріс</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қылықтар</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жасауының</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алдын</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алу</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болып</w:t>
      </w:r>
      <w:proofErr w:type="spellEnd"/>
      <w:r w:rsidRPr="00430965">
        <w:rPr>
          <w:rFonts w:ascii="Times New Roman" w:eastAsia="Times New Roman" w:hAnsi="Times New Roman" w:cs="Times New Roman"/>
          <w:bCs/>
          <w:sz w:val="28"/>
          <w:szCs w:val="28"/>
          <w:lang w:eastAsia="ru-RU"/>
        </w:rPr>
        <w:t xml:space="preserve"> </w:t>
      </w:r>
      <w:proofErr w:type="spellStart"/>
      <w:r w:rsidRPr="00430965">
        <w:rPr>
          <w:rFonts w:ascii="Times New Roman" w:eastAsia="Times New Roman" w:hAnsi="Times New Roman" w:cs="Times New Roman"/>
          <w:bCs/>
          <w:sz w:val="28"/>
          <w:szCs w:val="28"/>
          <w:lang w:eastAsia="ru-RU"/>
        </w:rPr>
        <w:t>табылады</w:t>
      </w:r>
      <w:proofErr w:type="spellEnd"/>
      <w:r w:rsidRPr="00430965">
        <w:rPr>
          <w:rFonts w:ascii="Times New Roman" w:eastAsia="Times New Roman" w:hAnsi="Times New Roman" w:cs="Times New Roman"/>
          <w:bCs/>
          <w:sz w:val="28"/>
          <w:szCs w:val="28"/>
          <w:lang w:eastAsia="ru-RU"/>
        </w:rPr>
        <w:t>.</w:t>
      </w:r>
      <w:r w:rsidR="00DF1714" w:rsidRPr="00430965">
        <w:rPr>
          <w:rFonts w:ascii="Times New Roman" w:hAnsi="Times New Roman" w:cs="Times New Roman"/>
          <w:bCs/>
          <w:sz w:val="28"/>
          <w:szCs w:val="28"/>
        </w:rPr>
        <w:tab/>
      </w:r>
    </w:p>
    <w:p w:rsidR="00430965" w:rsidRPr="00430965" w:rsidRDefault="00430965" w:rsidP="00430965">
      <w:pPr>
        <w:pStyle w:val="a4"/>
        <w:ind w:firstLine="708"/>
        <w:jc w:val="both"/>
        <w:rPr>
          <w:rFonts w:ascii="Times New Roman" w:hAnsi="Times New Roman" w:cs="Times New Roman"/>
          <w:sz w:val="28"/>
          <w:szCs w:val="28"/>
        </w:rPr>
      </w:pPr>
      <w:r w:rsidRPr="00430965">
        <w:rPr>
          <w:rFonts w:ascii="Times New Roman" w:hAnsi="Times New Roman" w:cs="Times New Roman"/>
          <w:sz w:val="28"/>
          <w:szCs w:val="28"/>
        </w:rPr>
        <w:lastRenderedPageBreak/>
        <w:t xml:space="preserve">Департамент </w:t>
      </w:r>
      <w:proofErr w:type="spellStart"/>
      <w:r w:rsidRPr="00430965">
        <w:rPr>
          <w:rFonts w:ascii="Times New Roman" w:hAnsi="Times New Roman" w:cs="Times New Roman"/>
          <w:sz w:val="28"/>
          <w:szCs w:val="28"/>
        </w:rPr>
        <w:t>қызметкерлері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арасында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қызметтік</w:t>
      </w:r>
      <w:proofErr w:type="spellEnd"/>
      <w:r w:rsidRPr="00430965">
        <w:rPr>
          <w:rFonts w:ascii="Times New Roman" w:hAnsi="Times New Roman" w:cs="Times New Roman"/>
          <w:sz w:val="28"/>
          <w:szCs w:val="28"/>
        </w:rPr>
        <w:t xml:space="preserve"> этика мен </w:t>
      </w:r>
      <w:proofErr w:type="spellStart"/>
      <w:r w:rsidRPr="00430965">
        <w:rPr>
          <w:rFonts w:ascii="Times New Roman" w:hAnsi="Times New Roman" w:cs="Times New Roman"/>
          <w:sz w:val="28"/>
          <w:szCs w:val="28"/>
        </w:rPr>
        <w:t>мемлекеттік</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мүдделерді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қатаң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сақтау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жоғары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моральдық-этикалық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нормаларды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және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сыбайлас</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жемқорлық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көріністеріне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нөлдік</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төзімділікті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тәрбиелеу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насихатталуда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Сыбайлас</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жемқорлыққа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қарсы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заңнама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талаптарын</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сақтауға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және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тәртіпті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нығайтуға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бағытталған</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семинарлар</w:t>
      </w:r>
      <w:proofErr w:type="spellEnd"/>
      <w:r w:rsidRPr="00430965">
        <w:rPr>
          <w:rFonts w:ascii="Times New Roman" w:hAnsi="Times New Roman" w:cs="Times New Roman"/>
          <w:sz w:val="28"/>
          <w:szCs w:val="28"/>
        </w:rPr>
        <w:t xml:space="preserve"> мен </w:t>
      </w:r>
      <w:proofErr w:type="spellStart"/>
      <w:r w:rsidRPr="00430965">
        <w:rPr>
          <w:rFonts w:ascii="Times New Roman" w:hAnsi="Times New Roman" w:cs="Times New Roman"/>
          <w:sz w:val="28"/>
          <w:szCs w:val="28"/>
        </w:rPr>
        <w:t>дәрістер</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аппараттық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оқу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нысанында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іс-шаралар</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оның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ішінде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келіп</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түскен</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шағымдардың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мониторингі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өткізіледі</w:t>
      </w:r>
      <w:proofErr w:type="spellEnd"/>
      <w:r w:rsidRPr="00430965">
        <w:rPr>
          <w:rFonts w:ascii="Times New Roman" w:hAnsi="Times New Roman" w:cs="Times New Roman"/>
          <w:sz w:val="28"/>
          <w:szCs w:val="28"/>
        </w:rPr>
        <w:t>.</w:t>
      </w:r>
      <w:r w:rsidRPr="00430965">
        <w:rPr>
          <w:rFonts w:ascii="Times New Roman" w:hAnsi="Times New Roman" w:cs="Times New Roman"/>
          <w:sz w:val="28"/>
          <w:szCs w:val="28"/>
        </w:rPr>
        <w:tab/>
      </w:r>
    </w:p>
    <w:p w:rsidR="00430965" w:rsidRPr="00430965" w:rsidRDefault="00430965" w:rsidP="00430965">
      <w:pPr>
        <w:pStyle w:val="a4"/>
        <w:jc w:val="both"/>
        <w:rPr>
          <w:rFonts w:ascii="Times New Roman" w:hAnsi="Times New Roman" w:cs="Times New Roman"/>
          <w:sz w:val="28"/>
          <w:szCs w:val="28"/>
        </w:rPr>
      </w:pPr>
      <w:r w:rsidRPr="00430965">
        <w:rPr>
          <w:rFonts w:ascii="Times New Roman" w:hAnsi="Times New Roman" w:cs="Times New Roman"/>
          <w:sz w:val="28"/>
          <w:szCs w:val="28"/>
        </w:rPr>
        <w:tab/>
      </w:r>
      <w:proofErr w:type="spellStart"/>
      <w:r w:rsidRPr="00430965">
        <w:rPr>
          <w:rFonts w:ascii="Times New Roman" w:hAnsi="Times New Roman" w:cs="Times New Roman"/>
          <w:sz w:val="28"/>
          <w:szCs w:val="28"/>
        </w:rPr>
        <w:t>Мәселен</w:t>
      </w:r>
      <w:proofErr w:type="spellEnd"/>
      <w:r w:rsidRPr="00430965">
        <w:rPr>
          <w:rFonts w:ascii="Times New Roman" w:hAnsi="Times New Roman" w:cs="Times New Roman"/>
          <w:sz w:val="28"/>
          <w:szCs w:val="28"/>
        </w:rPr>
        <w:t xml:space="preserve">, ЭҚАБЖ </w:t>
      </w:r>
      <w:proofErr w:type="spellStart"/>
      <w:r w:rsidRPr="00430965">
        <w:rPr>
          <w:rFonts w:ascii="Times New Roman" w:hAnsi="Times New Roman" w:cs="Times New Roman"/>
          <w:sz w:val="28"/>
          <w:szCs w:val="28"/>
        </w:rPr>
        <w:t>бойынша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өтініштерді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және</w:t>
      </w:r>
      <w:proofErr w:type="spellEnd"/>
      <w:r w:rsidRPr="00430965">
        <w:rPr>
          <w:rFonts w:ascii="Times New Roman" w:hAnsi="Times New Roman" w:cs="Times New Roman"/>
          <w:sz w:val="28"/>
          <w:szCs w:val="28"/>
        </w:rPr>
        <w:t xml:space="preserve"> ҚР ҚМ МКК </w:t>
      </w:r>
      <w:proofErr w:type="spellStart"/>
      <w:r w:rsidRPr="00430965">
        <w:rPr>
          <w:rFonts w:ascii="Times New Roman" w:hAnsi="Times New Roman" w:cs="Times New Roman"/>
          <w:sz w:val="28"/>
          <w:szCs w:val="28"/>
        </w:rPr>
        <w:t>порталына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өтініштерді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мониторингілеу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барысында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ағымдағы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жылдың</w:t>
      </w:r>
      <w:proofErr w:type="spellEnd"/>
      <w:r w:rsidRPr="00430965">
        <w:rPr>
          <w:rFonts w:ascii="Times New Roman" w:hAnsi="Times New Roman" w:cs="Times New Roman"/>
          <w:sz w:val="28"/>
          <w:szCs w:val="28"/>
        </w:rPr>
        <w:t xml:space="preserve"> 8 </w:t>
      </w:r>
      <w:proofErr w:type="spellStart"/>
      <w:r w:rsidRPr="00430965">
        <w:rPr>
          <w:rFonts w:ascii="Times New Roman" w:hAnsi="Times New Roman" w:cs="Times New Roman"/>
          <w:sz w:val="28"/>
          <w:szCs w:val="28"/>
        </w:rPr>
        <w:t>айында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барлығы</w:t>
      </w:r>
      <w:proofErr w:type="spellEnd"/>
      <w:r w:rsidRPr="00430965">
        <w:rPr>
          <w:rFonts w:ascii="Times New Roman" w:hAnsi="Times New Roman" w:cs="Times New Roman"/>
          <w:sz w:val="28"/>
          <w:szCs w:val="28"/>
        </w:rPr>
        <w:t xml:space="preserve"> 148 </w:t>
      </w:r>
      <w:proofErr w:type="spellStart"/>
      <w:r w:rsidRPr="00430965">
        <w:rPr>
          <w:rFonts w:ascii="Times New Roman" w:hAnsi="Times New Roman" w:cs="Times New Roman"/>
          <w:sz w:val="28"/>
          <w:szCs w:val="28"/>
        </w:rPr>
        <w:t>шағым</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түскені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оның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ішінде</w:t>
      </w:r>
      <w:proofErr w:type="spellEnd"/>
      <w:r w:rsidRPr="00430965">
        <w:rPr>
          <w:rFonts w:ascii="Times New Roman" w:hAnsi="Times New Roman" w:cs="Times New Roman"/>
          <w:sz w:val="28"/>
          <w:szCs w:val="28"/>
        </w:rPr>
        <w:t xml:space="preserve"> 37-сі </w:t>
      </w:r>
      <w:proofErr w:type="spellStart"/>
      <w:r w:rsidRPr="00430965">
        <w:rPr>
          <w:rFonts w:ascii="Times New Roman" w:hAnsi="Times New Roman" w:cs="Times New Roman"/>
          <w:sz w:val="28"/>
          <w:szCs w:val="28"/>
        </w:rPr>
        <w:t>шағымдардың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электрондық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кітабына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түскені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анықталды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негізгі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мәселелер</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салық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есептілігін</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ұсыну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бойынша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түсіндіру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өндірістік</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емес</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төлемдерді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әкімшілендіру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болып</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табылады</w:t>
      </w:r>
      <w:proofErr w:type="spellEnd"/>
      <w:r w:rsidRPr="00430965">
        <w:rPr>
          <w:rFonts w:ascii="Times New Roman" w:hAnsi="Times New Roman" w:cs="Times New Roman"/>
          <w:sz w:val="28"/>
          <w:szCs w:val="28"/>
        </w:rPr>
        <w:t xml:space="preserve">. </w:t>
      </w:r>
    </w:p>
    <w:p w:rsidR="00430965" w:rsidRPr="00430965" w:rsidRDefault="00430965" w:rsidP="00430965">
      <w:pPr>
        <w:pStyle w:val="a4"/>
        <w:jc w:val="both"/>
        <w:rPr>
          <w:rFonts w:ascii="Times New Roman" w:hAnsi="Times New Roman" w:cs="Times New Roman"/>
          <w:sz w:val="28"/>
          <w:szCs w:val="28"/>
        </w:rPr>
      </w:pPr>
      <w:r w:rsidRPr="00430965">
        <w:rPr>
          <w:rFonts w:ascii="Times New Roman" w:hAnsi="Times New Roman" w:cs="Times New Roman"/>
          <w:sz w:val="28"/>
          <w:szCs w:val="28"/>
        </w:rPr>
        <w:tab/>
      </w:r>
      <w:proofErr w:type="spellStart"/>
      <w:r w:rsidRPr="00430965">
        <w:rPr>
          <w:rFonts w:ascii="Times New Roman" w:hAnsi="Times New Roman" w:cs="Times New Roman"/>
          <w:sz w:val="28"/>
          <w:szCs w:val="28"/>
        </w:rPr>
        <w:t>Салық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төлеушілерге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мемлекеттік</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кірістер</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органдарының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қызметкерлері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барлық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өтініштер</w:t>
      </w:r>
      <w:proofErr w:type="spellEnd"/>
      <w:r w:rsidRPr="00430965">
        <w:rPr>
          <w:rFonts w:ascii="Times New Roman" w:hAnsi="Times New Roman" w:cs="Times New Roman"/>
          <w:sz w:val="28"/>
          <w:szCs w:val="28"/>
        </w:rPr>
        <w:t xml:space="preserve"> мен </w:t>
      </w:r>
      <w:proofErr w:type="spellStart"/>
      <w:r w:rsidRPr="00430965">
        <w:rPr>
          <w:rFonts w:ascii="Times New Roman" w:hAnsi="Times New Roman" w:cs="Times New Roman"/>
          <w:sz w:val="28"/>
          <w:szCs w:val="28"/>
        </w:rPr>
        <w:t>шағымдарға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дәлелді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толық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жауаптар</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берді</w:t>
      </w:r>
      <w:proofErr w:type="spellEnd"/>
      <w:r w:rsidRPr="00430965">
        <w:rPr>
          <w:rFonts w:ascii="Times New Roman" w:hAnsi="Times New Roman" w:cs="Times New Roman"/>
          <w:sz w:val="28"/>
          <w:szCs w:val="28"/>
        </w:rPr>
        <w:t xml:space="preserve">. </w:t>
      </w:r>
    </w:p>
    <w:p w:rsidR="00123C59" w:rsidRDefault="00430965" w:rsidP="00430965">
      <w:pPr>
        <w:pStyle w:val="a4"/>
        <w:jc w:val="both"/>
        <w:rPr>
          <w:rFonts w:ascii="Times New Roman" w:hAnsi="Times New Roman" w:cs="Times New Roman"/>
          <w:sz w:val="28"/>
          <w:szCs w:val="28"/>
        </w:rPr>
      </w:pPr>
      <w:r w:rsidRPr="00430965">
        <w:rPr>
          <w:rFonts w:ascii="Times New Roman" w:hAnsi="Times New Roman" w:cs="Times New Roman"/>
          <w:sz w:val="28"/>
          <w:szCs w:val="28"/>
        </w:rPr>
        <w:tab/>
        <w:t xml:space="preserve">Жеке </w:t>
      </w:r>
      <w:proofErr w:type="spellStart"/>
      <w:r w:rsidRPr="00430965">
        <w:rPr>
          <w:rFonts w:ascii="Times New Roman" w:hAnsi="Times New Roman" w:cs="Times New Roman"/>
          <w:sz w:val="28"/>
          <w:szCs w:val="28"/>
        </w:rPr>
        <w:t>және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заңды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тұлғалардың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сыбайлас</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жемқорлық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құқық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бұзушылық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лауазымдық</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өкілеттіктерін</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теріс</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пайдалану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жеке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кәсіпкерлік</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субъектілерінің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қызметіне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Облыстың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мемлекеттік</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кірістер</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органдары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қызметкерлерінің</w:t>
      </w:r>
      <w:proofErr w:type="spellEnd"/>
      <w:r w:rsidRPr="00430965">
        <w:rPr>
          <w:rFonts w:ascii="Times New Roman" w:hAnsi="Times New Roman" w:cs="Times New Roman"/>
          <w:sz w:val="28"/>
          <w:szCs w:val="28"/>
        </w:rPr>
        <w:t xml:space="preserve"> 2022 </w:t>
      </w:r>
      <w:proofErr w:type="spellStart"/>
      <w:r w:rsidRPr="00430965">
        <w:rPr>
          <w:rFonts w:ascii="Times New Roman" w:hAnsi="Times New Roman" w:cs="Times New Roman"/>
          <w:sz w:val="28"/>
          <w:szCs w:val="28"/>
        </w:rPr>
        <w:t>жылдың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ағымдағы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кезеңінде</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Ақмола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облысы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бойынша</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Мемлекеттік</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кірістер</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органдарының</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лауазымды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адамдары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тарапынан</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заңсыз</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араласу</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фактілері</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туралы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өтініштері</w:t>
      </w:r>
      <w:proofErr w:type="spellEnd"/>
      <w:r w:rsidRPr="00430965">
        <w:rPr>
          <w:rFonts w:ascii="Times New Roman" w:hAnsi="Times New Roman" w:cs="Times New Roman"/>
          <w:sz w:val="28"/>
          <w:szCs w:val="28"/>
        </w:rPr>
        <w:t xml:space="preserve"> мен </w:t>
      </w:r>
      <w:proofErr w:type="spellStart"/>
      <w:r w:rsidRPr="00430965">
        <w:rPr>
          <w:rFonts w:ascii="Times New Roman" w:hAnsi="Times New Roman" w:cs="Times New Roman"/>
          <w:sz w:val="28"/>
          <w:szCs w:val="28"/>
        </w:rPr>
        <w:t>шағымдары</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түскен</w:t>
      </w:r>
      <w:proofErr w:type="spellEnd"/>
      <w:r w:rsidRPr="00430965">
        <w:rPr>
          <w:rFonts w:ascii="Times New Roman" w:hAnsi="Times New Roman" w:cs="Times New Roman"/>
          <w:sz w:val="28"/>
          <w:szCs w:val="28"/>
        </w:rPr>
        <w:t xml:space="preserve"> </w:t>
      </w:r>
      <w:proofErr w:type="spellStart"/>
      <w:r w:rsidRPr="00430965">
        <w:rPr>
          <w:rFonts w:ascii="Times New Roman" w:hAnsi="Times New Roman" w:cs="Times New Roman"/>
          <w:sz w:val="28"/>
          <w:szCs w:val="28"/>
        </w:rPr>
        <w:t>жоқ</w:t>
      </w:r>
      <w:proofErr w:type="spellEnd"/>
      <w:r w:rsidRPr="00430965">
        <w:rPr>
          <w:rFonts w:ascii="Times New Roman" w:hAnsi="Times New Roman" w:cs="Times New Roman"/>
          <w:sz w:val="28"/>
          <w:szCs w:val="28"/>
        </w:rPr>
        <w:t>.</w:t>
      </w:r>
    </w:p>
    <w:p w:rsidR="00DF1714" w:rsidRDefault="00123C59" w:rsidP="00DF1714">
      <w:pPr>
        <w:pStyle w:val="a4"/>
        <w:jc w:val="both"/>
        <w:rPr>
          <w:rFonts w:ascii="Times New Roman" w:hAnsi="Times New Roman" w:cs="Times New Roman"/>
          <w:sz w:val="28"/>
          <w:szCs w:val="28"/>
          <w:lang w:val="kk-KZ"/>
        </w:rPr>
      </w:pPr>
      <w:r>
        <w:rPr>
          <w:rFonts w:ascii="Times New Roman" w:hAnsi="Times New Roman" w:cs="Times New Roman"/>
          <w:sz w:val="28"/>
          <w:szCs w:val="28"/>
        </w:rPr>
        <w:tab/>
      </w:r>
      <w:r w:rsidRPr="000F78F7">
        <w:rPr>
          <w:rFonts w:ascii="Times New Roman" w:hAnsi="Times New Roman" w:cs="Times New Roman"/>
          <w:sz w:val="28"/>
          <w:szCs w:val="28"/>
        </w:rPr>
        <w:t xml:space="preserve"> </w:t>
      </w:r>
      <w:r w:rsidR="00E46177">
        <w:rPr>
          <w:rFonts w:ascii="Times New Roman" w:hAnsi="Times New Roman" w:cs="Times New Roman"/>
          <w:sz w:val="28"/>
          <w:szCs w:val="28"/>
          <w:lang w:val="kk-KZ"/>
        </w:rPr>
        <w:tab/>
      </w:r>
    </w:p>
    <w:p w:rsidR="00430965" w:rsidRPr="00430965" w:rsidRDefault="00430965" w:rsidP="00430965">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spacing w:val="1"/>
          <w:sz w:val="28"/>
          <w:szCs w:val="28"/>
          <w:lang w:val="kk-KZ"/>
        </w:rPr>
      </w:pPr>
      <w:r w:rsidRPr="00430965">
        <w:rPr>
          <w:rFonts w:ascii="Times New Roman" w:eastAsia="Times New Roman" w:hAnsi="Times New Roman" w:cs="Times New Roman"/>
          <w:b/>
          <w:i/>
          <w:color w:val="000000"/>
          <w:spacing w:val="1"/>
          <w:sz w:val="28"/>
          <w:szCs w:val="28"/>
          <w:lang w:val="kk-KZ"/>
        </w:rPr>
        <w:t>1.</w:t>
      </w:r>
      <w:r w:rsidRPr="00430965">
        <w:rPr>
          <w:rFonts w:ascii="Times New Roman" w:eastAsia="Times New Roman" w:hAnsi="Times New Roman" w:cs="Times New Roman"/>
          <w:b/>
          <w:i/>
          <w:color w:val="000000"/>
          <w:spacing w:val="1"/>
          <w:sz w:val="28"/>
          <w:szCs w:val="28"/>
          <w:lang w:val="kk-KZ"/>
        </w:rPr>
        <w:tab/>
        <w:t>Ұйымдастырушылық-басқарушылық қызметтегі сыбайлас жемқорлық тәуекелдерін анықтау:</w:t>
      </w:r>
    </w:p>
    <w:p w:rsidR="00430965" w:rsidRPr="00430965" w:rsidRDefault="00430965" w:rsidP="00430965">
      <w:pPr>
        <w:pStyle w:val="a5"/>
        <w:widowControl w:val="0"/>
        <w:numPr>
          <w:ilvl w:val="1"/>
          <w:numId w:val="10"/>
        </w:numPr>
        <w:autoSpaceDE w:val="0"/>
        <w:autoSpaceDN w:val="0"/>
        <w:adjustRightInd w:val="0"/>
        <w:spacing w:after="0" w:line="240" w:lineRule="auto"/>
        <w:jc w:val="both"/>
        <w:rPr>
          <w:rFonts w:ascii="Times New Roman" w:eastAsia="Times New Roman" w:hAnsi="Times New Roman" w:cs="Times New Roman"/>
          <w:b/>
          <w:iCs/>
          <w:color w:val="000000"/>
          <w:spacing w:val="1"/>
          <w:sz w:val="28"/>
          <w:szCs w:val="28"/>
          <w:lang w:val="kk-KZ"/>
        </w:rPr>
      </w:pPr>
      <w:r w:rsidRPr="00430965">
        <w:rPr>
          <w:rFonts w:ascii="Times New Roman" w:eastAsia="Times New Roman" w:hAnsi="Times New Roman" w:cs="Times New Roman"/>
          <w:b/>
          <w:iCs/>
          <w:color w:val="000000"/>
          <w:spacing w:val="1"/>
          <w:sz w:val="28"/>
          <w:szCs w:val="28"/>
          <w:lang w:val="kk-KZ"/>
        </w:rPr>
        <w:t>К</w:t>
      </w:r>
      <w:r w:rsidRPr="00430965">
        <w:rPr>
          <w:rFonts w:ascii="Times New Roman" w:eastAsia="Times New Roman" w:hAnsi="Times New Roman" w:cs="Times New Roman"/>
          <w:b/>
          <w:iCs/>
          <w:color w:val="000000"/>
          <w:spacing w:val="1"/>
          <w:sz w:val="28"/>
          <w:szCs w:val="28"/>
          <w:lang w:val="kk-KZ"/>
        </w:rPr>
        <w:t>едендік әкімшілендіру</w:t>
      </w:r>
    </w:p>
    <w:p w:rsidR="00430965" w:rsidRPr="00430965" w:rsidRDefault="00430965" w:rsidP="00430965">
      <w:pPr>
        <w:widowControl w:val="0"/>
        <w:spacing w:after="0" w:line="240" w:lineRule="auto"/>
        <w:ind w:firstLine="709"/>
        <w:jc w:val="both"/>
        <w:rPr>
          <w:rFonts w:ascii="Times New Roman" w:eastAsia="Times New Roman" w:hAnsi="Times New Roman"/>
          <w:bCs/>
          <w:iCs/>
          <w:sz w:val="28"/>
          <w:szCs w:val="28"/>
          <w:lang w:val="kk-KZ"/>
        </w:rPr>
      </w:pPr>
      <w:r w:rsidRPr="00430965">
        <w:rPr>
          <w:rFonts w:ascii="Times New Roman" w:eastAsia="Times New Roman" w:hAnsi="Times New Roman"/>
          <w:bCs/>
          <w:iCs/>
          <w:sz w:val="28"/>
          <w:szCs w:val="28"/>
          <w:lang w:val="kk-KZ"/>
        </w:rPr>
        <w:t xml:space="preserve">2022 жылғы 22 тамыздағы жағдай бойынша Ақмола облысы бойынша МКД "Көкшетау-ЦТО" т/п штат саны -8 бірлікті, нақты саны-8.  </w:t>
      </w:r>
    </w:p>
    <w:p w:rsidR="00430965" w:rsidRPr="00430965" w:rsidRDefault="00430965" w:rsidP="00430965">
      <w:pPr>
        <w:widowControl w:val="0"/>
        <w:spacing w:after="0" w:line="240" w:lineRule="auto"/>
        <w:ind w:firstLine="709"/>
        <w:jc w:val="both"/>
        <w:rPr>
          <w:rFonts w:ascii="Times New Roman" w:eastAsia="Times New Roman" w:hAnsi="Times New Roman"/>
          <w:bCs/>
          <w:iCs/>
          <w:sz w:val="28"/>
          <w:szCs w:val="28"/>
          <w:lang w:val="kk-KZ"/>
        </w:rPr>
      </w:pPr>
      <w:r w:rsidRPr="00430965">
        <w:rPr>
          <w:rFonts w:ascii="Times New Roman" w:eastAsia="Times New Roman" w:hAnsi="Times New Roman"/>
          <w:bCs/>
          <w:iCs/>
          <w:sz w:val="28"/>
          <w:szCs w:val="28"/>
          <w:lang w:val="kk-KZ"/>
        </w:rPr>
        <w:t xml:space="preserve">Сонымен қатар, "Көкшетау ЦТО" т/п құрылымына жалпы саны 4 бірлік 4 МСТО (кедендік тазарту орны),"Атбасар" МСТО - 1 бірлік, "Бурабай МСТО" - 1 бірлік, "Ақсу"МСТО-1ед., "Ақкөл"МСТО-1ед кіреді. </w:t>
      </w:r>
    </w:p>
    <w:p w:rsidR="00430965" w:rsidRPr="00430965" w:rsidRDefault="00430965" w:rsidP="00430965">
      <w:pPr>
        <w:widowControl w:val="0"/>
        <w:spacing w:after="0" w:line="240" w:lineRule="auto"/>
        <w:ind w:firstLine="709"/>
        <w:jc w:val="both"/>
        <w:rPr>
          <w:rFonts w:ascii="Times New Roman" w:eastAsia="Times New Roman" w:hAnsi="Times New Roman"/>
          <w:bCs/>
          <w:iCs/>
          <w:sz w:val="28"/>
          <w:szCs w:val="28"/>
          <w:lang w:val="kk-KZ"/>
        </w:rPr>
      </w:pPr>
      <w:r w:rsidRPr="00430965">
        <w:rPr>
          <w:rFonts w:ascii="Times New Roman" w:eastAsia="Times New Roman" w:hAnsi="Times New Roman"/>
          <w:bCs/>
          <w:iCs/>
          <w:sz w:val="28"/>
          <w:szCs w:val="28"/>
          <w:lang w:val="kk-KZ"/>
        </w:rPr>
        <w:t>ҚР Үкіметінің 2013 жылғы 18 қыркүйектегі № 983 қаулысымен бекітілген Мемлекеттік көрсетілетін қызметтер тізіліміне (бұдан әрі - тізілім) сәйкес қазіргі уақытта кеден қызметі саласында "Көкшетау ЦТО" кеден бекеті мемлекеттік қызметтер көрсетеді ("кедендік тазарту", "жолаушылар кедендік декларациясын қабылдау", "транзиттік декларацияны қабылдау". Бұл ретте іс жүзінде көрсетілген мемлекеттік қызмет түрлерінің біреуі ғана ("тауарларды кедендік тазарту") "АСТАНА – 1"ақпараттық жүйесі арқылы автоматтандырылған түрде көрсетіледі. "Жолаушылар кедендік декларациясын қабылдау", "транзиттік декларацияны қабылдау" мемлекеттік қызмет көрсету процесінде көрсетілетін қызметті берушінің көрсетілетін қызметті алушылармен тікелей байланысы кезінде жүргізіледі.</w:t>
      </w:r>
    </w:p>
    <w:p w:rsidR="00430965" w:rsidRPr="00430965" w:rsidRDefault="00430965" w:rsidP="00430965">
      <w:pPr>
        <w:widowControl w:val="0"/>
        <w:spacing w:after="0" w:line="240" w:lineRule="auto"/>
        <w:ind w:firstLine="709"/>
        <w:jc w:val="both"/>
        <w:rPr>
          <w:rFonts w:ascii="Times New Roman" w:eastAsia="Times New Roman" w:hAnsi="Times New Roman"/>
          <w:bCs/>
          <w:iCs/>
          <w:sz w:val="28"/>
          <w:szCs w:val="28"/>
          <w:lang w:val="kk-KZ"/>
        </w:rPr>
      </w:pPr>
      <w:r w:rsidRPr="00430965">
        <w:rPr>
          <w:rFonts w:ascii="Times New Roman" w:eastAsia="Times New Roman" w:hAnsi="Times New Roman"/>
          <w:bCs/>
          <w:iCs/>
          <w:sz w:val="28"/>
          <w:szCs w:val="28"/>
          <w:lang w:val="kk-KZ"/>
        </w:rPr>
        <w:t xml:space="preserve">Тауарларға декларацияны қабылдауды және мемлекеттік қызметті көрсету нәтижесін беруді көрсетілетін қызметті беруші: "АСТАНА-1" ақпараттық жүйесі (бұдан әрі – ақпараттық жүйе)арқылы жүзеге асырады; </w:t>
      </w:r>
    </w:p>
    <w:p w:rsidR="00430965" w:rsidRPr="00430965" w:rsidRDefault="00430965" w:rsidP="00430965">
      <w:pPr>
        <w:widowControl w:val="0"/>
        <w:spacing w:after="0" w:line="240" w:lineRule="auto"/>
        <w:ind w:firstLine="709"/>
        <w:jc w:val="both"/>
        <w:rPr>
          <w:rFonts w:ascii="Times New Roman" w:eastAsia="Times New Roman" w:hAnsi="Times New Roman"/>
          <w:bCs/>
          <w:iCs/>
          <w:sz w:val="28"/>
          <w:szCs w:val="28"/>
          <w:lang w:val="kk-KZ"/>
        </w:rPr>
      </w:pPr>
      <w:r w:rsidRPr="00430965">
        <w:rPr>
          <w:rFonts w:ascii="Times New Roman" w:eastAsia="Times New Roman" w:hAnsi="Times New Roman"/>
          <w:bCs/>
          <w:iCs/>
          <w:sz w:val="28"/>
          <w:szCs w:val="28"/>
          <w:lang w:val="kk-KZ"/>
        </w:rPr>
        <w:t xml:space="preserve">Тауарларға арналған декларациялардың (ТТ) 80%-дан астамы Астана-1 АЖ-да автоматты түрде "жасыл дәлізде" 1 минут ішінде шығарылады. </w:t>
      </w:r>
    </w:p>
    <w:p w:rsidR="00430965" w:rsidRPr="00430965" w:rsidRDefault="00430965" w:rsidP="00430965">
      <w:pPr>
        <w:widowControl w:val="0"/>
        <w:spacing w:after="0" w:line="240" w:lineRule="auto"/>
        <w:ind w:firstLine="709"/>
        <w:jc w:val="both"/>
        <w:rPr>
          <w:rFonts w:ascii="Times New Roman" w:eastAsia="Times New Roman" w:hAnsi="Times New Roman"/>
          <w:bCs/>
          <w:iCs/>
          <w:sz w:val="28"/>
          <w:szCs w:val="28"/>
          <w:lang w:val="kk-KZ"/>
        </w:rPr>
      </w:pPr>
      <w:r w:rsidRPr="00430965">
        <w:rPr>
          <w:rFonts w:ascii="Times New Roman" w:eastAsia="Times New Roman" w:hAnsi="Times New Roman"/>
          <w:bCs/>
          <w:iCs/>
          <w:sz w:val="28"/>
          <w:szCs w:val="28"/>
          <w:lang w:val="kk-KZ"/>
        </w:rPr>
        <w:t xml:space="preserve"> ҚР ҚМ МКК 2020 жылғы 07 қыркүйектегі нұсқауына сәйкес" электрондық декларациялау орталығына "кедендік тазарту кезінде Құжаттамалық бақылау функцияларының бір бөлігі аумақтық деңгейден </w:t>
      </w:r>
      <w:r w:rsidRPr="00430965">
        <w:rPr>
          <w:rFonts w:ascii="Times New Roman" w:eastAsia="Times New Roman" w:hAnsi="Times New Roman"/>
          <w:bCs/>
          <w:iCs/>
          <w:sz w:val="28"/>
          <w:szCs w:val="28"/>
          <w:lang w:val="kk-KZ"/>
        </w:rPr>
        <w:lastRenderedPageBreak/>
        <w:t>орталық аппарат деңгейіне берілді, бұл в тауарының кедендік құнын айқындау және Тауарларды сыныптау кезінде" тәуекелдерді " азайтуға мүмкіндік берді. Сондай-ақ, Көкшетау қаласындағы "Көкшетау ЦТО" кеден бекетінде Hikvision-2T портативті камерасына арналған 1 Станция, кеден бекетінің қызметкерлеріне бекітілген үш мобильді бейнетіркегіші бар және Атбасар МСТО-да Hikvision-2t портативті камерасына арналған 1 станция, Hikvision DS-MH бір мобильді бейнетіркегіші бар. №МКК нұсқауына сәйкес-17-14-МКК/6286-және 24.09.2020 жылдан бастап 25.09.2020 жылдан бастап портативті киілетін бейнетіркегіш құралдары бойынша деректерді онлайн режимде бере отырып, бейнежазбаларға мониторинг жүргізіледі. 2022 жылдың ағымдағы кезеңінде ТБЖ ұсынымы бойынша 15дт бойынша тексеру жүргізілді, оның нәтижелері бойынша 12 Әкімшілік құқық бұзушылық анықталды (декларациялау тәртібін бұзудың 535 - бабы бойынша-12 бұзушылық), кедендік тексеру бойынша тиімділік 85% -. құрады.</w:t>
      </w:r>
    </w:p>
    <w:p w:rsidR="00430965" w:rsidRPr="00430965" w:rsidRDefault="00430965" w:rsidP="00430965">
      <w:pPr>
        <w:widowControl w:val="0"/>
        <w:spacing w:after="0" w:line="240" w:lineRule="auto"/>
        <w:ind w:firstLine="709"/>
        <w:jc w:val="both"/>
        <w:rPr>
          <w:rFonts w:ascii="Times New Roman" w:eastAsia="Times New Roman" w:hAnsi="Times New Roman"/>
          <w:bCs/>
          <w:iCs/>
          <w:sz w:val="28"/>
          <w:szCs w:val="28"/>
          <w:lang w:val="kk-KZ"/>
        </w:rPr>
      </w:pPr>
      <w:r w:rsidRPr="00430965">
        <w:rPr>
          <w:rFonts w:ascii="Times New Roman" w:eastAsia="Times New Roman" w:hAnsi="Times New Roman"/>
          <w:bCs/>
          <w:iCs/>
          <w:sz w:val="28"/>
          <w:szCs w:val="28"/>
          <w:lang w:val="kk-KZ"/>
        </w:rPr>
        <w:t xml:space="preserve"> ҚР ҚМ МКК-нің ftp-ге бейнебақылау бойынша деректерді беру Hikvision-2t станциясы арқылы автоматты түрде жүргізіледі және ҚР ҚМ МКК-нің "Ахуалдық орталығының" бақылауында болады, бұл кедендік тексеруді жүргізу кезінде сыбайлас жемқорлық тәуекелдерін азайтады. </w:t>
      </w:r>
    </w:p>
    <w:p w:rsidR="00430965" w:rsidRPr="00430965" w:rsidRDefault="00430965" w:rsidP="00430965">
      <w:pPr>
        <w:widowControl w:val="0"/>
        <w:spacing w:after="0" w:line="240" w:lineRule="auto"/>
        <w:ind w:firstLine="709"/>
        <w:jc w:val="both"/>
        <w:rPr>
          <w:rFonts w:ascii="Times New Roman" w:eastAsia="Times New Roman" w:hAnsi="Times New Roman"/>
          <w:b/>
          <w:iCs/>
          <w:sz w:val="28"/>
          <w:szCs w:val="28"/>
          <w:lang w:val="kk-KZ"/>
        </w:rPr>
      </w:pPr>
      <w:r w:rsidRPr="00430965">
        <w:rPr>
          <w:rFonts w:ascii="Times New Roman" w:eastAsia="Times New Roman" w:hAnsi="Times New Roman"/>
          <w:b/>
          <w:iCs/>
          <w:sz w:val="28"/>
          <w:szCs w:val="28"/>
          <w:lang w:val="kk-KZ"/>
        </w:rPr>
        <w:t xml:space="preserve">Ұсынымдар: осыған байланысты сыбайлас жемқорлық тәуекелдерін азайту мақсатында өзгерістер мен толықтырулар енгізу жөніндегі уәкілетті органға ұсыныс енгізілсін: </w:t>
      </w:r>
    </w:p>
    <w:p w:rsidR="00430965" w:rsidRPr="00430965" w:rsidRDefault="00430965" w:rsidP="00430965">
      <w:pPr>
        <w:widowControl w:val="0"/>
        <w:spacing w:after="0" w:line="240" w:lineRule="auto"/>
        <w:ind w:firstLine="709"/>
        <w:jc w:val="both"/>
        <w:rPr>
          <w:rFonts w:ascii="Times New Roman" w:eastAsia="Times New Roman" w:hAnsi="Times New Roman"/>
          <w:b/>
          <w:iCs/>
          <w:sz w:val="28"/>
          <w:szCs w:val="28"/>
          <w:lang w:val="kk-KZ"/>
        </w:rPr>
      </w:pPr>
      <w:r w:rsidRPr="00430965">
        <w:rPr>
          <w:rFonts w:ascii="Times New Roman" w:eastAsia="Times New Roman" w:hAnsi="Times New Roman"/>
          <w:b/>
          <w:iCs/>
          <w:sz w:val="28"/>
          <w:szCs w:val="28"/>
          <w:lang w:val="kk-KZ"/>
        </w:rPr>
        <w:t>- Мемлекеттік қызмет көрсету кезінде тікелей байланысты болдырмау туралы;</w:t>
      </w:r>
    </w:p>
    <w:p w:rsidR="00430965" w:rsidRPr="00430965" w:rsidRDefault="00430965" w:rsidP="00430965">
      <w:pPr>
        <w:widowControl w:val="0"/>
        <w:spacing w:after="0" w:line="240" w:lineRule="auto"/>
        <w:ind w:firstLine="709"/>
        <w:jc w:val="both"/>
        <w:rPr>
          <w:rFonts w:ascii="Times New Roman" w:eastAsia="Times New Roman" w:hAnsi="Times New Roman"/>
          <w:b/>
          <w:iCs/>
          <w:sz w:val="28"/>
          <w:szCs w:val="28"/>
          <w:lang w:val="kk-KZ"/>
        </w:rPr>
      </w:pPr>
      <w:r w:rsidRPr="00430965">
        <w:rPr>
          <w:rFonts w:ascii="Times New Roman" w:eastAsia="Times New Roman" w:hAnsi="Times New Roman"/>
          <w:b/>
          <w:iCs/>
          <w:sz w:val="28"/>
          <w:szCs w:val="28"/>
          <w:lang w:val="kk-KZ"/>
        </w:rPr>
        <w:t>ауыл шаруашылығы техникасына (егіс кешендері, орақтар, шөп шабатын машиналар, комбайндар, тракторлар және басқа да а/ш жабдықтары) қатысты тексеру жүргізуді болдырмау қажет.</w:t>
      </w:r>
    </w:p>
    <w:p w:rsidR="00430965" w:rsidRDefault="00430965" w:rsidP="00430965">
      <w:pPr>
        <w:widowControl w:val="0"/>
        <w:spacing w:after="0" w:line="240" w:lineRule="auto"/>
        <w:ind w:firstLine="709"/>
        <w:jc w:val="both"/>
        <w:rPr>
          <w:rFonts w:ascii="Times New Roman" w:eastAsia="Times New Roman" w:hAnsi="Times New Roman"/>
          <w:bCs/>
          <w:iCs/>
          <w:sz w:val="28"/>
          <w:szCs w:val="28"/>
          <w:lang w:val="kk-KZ"/>
        </w:rPr>
      </w:pPr>
    </w:p>
    <w:p w:rsidR="00430965" w:rsidRPr="00430965" w:rsidRDefault="00430965" w:rsidP="00430965">
      <w:pPr>
        <w:spacing w:after="0" w:line="240" w:lineRule="auto"/>
        <w:ind w:firstLine="709"/>
        <w:jc w:val="both"/>
        <w:rPr>
          <w:rFonts w:ascii="Times New Roman" w:eastAsia="Times New Roman" w:hAnsi="Times New Roman" w:cs="Times New Roman"/>
          <w:b/>
          <w:sz w:val="28"/>
          <w:szCs w:val="28"/>
          <w:lang w:val="kk-KZ" w:eastAsia="ru-RU"/>
        </w:rPr>
      </w:pPr>
      <w:r w:rsidRPr="00430965">
        <w:rPr>
          <w:rFonts w:ascii="Times New Roman" w:eastAsia="Times New Roman" w:hAnsi="Times New Roman" w:cs="Times New Roman"/>
          <w:b/>
          <w:sz w:val="28"/>
          <w:szCs w:val="28"/>
          <w:lang w:val="kk-KZ" w:eastAsia="ru-RU"/>
        </w:rPr>
        <w:t>1.2 тыйымдар мен шектеулерді сақтау</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t>Кедендік бақылау аймағында тауарларды орналастыру туралы "АСТАНА-1" АЖ-да электрондық хабарламаның болмауы және ПД кезінде ЭДТ-да мәлімделген мәліметтерді өзгерту (толықтыру) жолымен мәлімделмеген не нақтыланған мәліметтер не ТД-ға осындай өзгерістер (толықтырулар) енгізу қажеттігінің жоқтығы туралы хабарлама.</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t>"Қазақстан Республикасындағы кедендік реттеу туралы" 2017 жылғы 26 желтоқсандағы Қазақстан Республикасы кодексінің 185-бабының 6-тармағына сәйкес алдын ала кедендік декларациялау кезінде кеден органы кедендік құжатты тіркеген күні қолданылып жүрген, кедендік декларацияда мәлімделген не кеден органы тіркеген мәліметтер өзгертілетін (толықтырылатын) ішкі нарықты қорғау шараларына тыйым салулар мен шектеулер қолданылады тауарларға арналған декларацияға өзгерістер (толықтырулар) енгізу қажеттігінің жоқтығы туралы хабарламалар.</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t>Бұл ретте, егер кеден декларациясы тіркелген күннен кейінгі күннен бастап күнтізбелік отыз күн ішінде кеден органы тауарларды шығарудан бас тартады:</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t>1) тауарлар кедендік декларацияда көрсетілген кедендік бақылау аймағында орналастырылмаған;</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lastRenderedPageBreak/>
        <w:t>2) су кемелерімен тасымалданатын тауарларға қатысты кеден органы осы баптың 4-тармағына сәйкес кедендік декларацияда көрсетілген келген жерінде оларды түсіруге рұқсат бермесе;</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t>3) кедендік декларацияны тіркеген кеден органы тауарларды кедендік декларацияда көрсетілген кедендік бақылау аймағында орналастыру туралы хабарламаған;</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t>4) кеден органына кедендік декларацияда мәлімделген мәліметтерді өзгерту (толықтыру) жолымен жетіспейтін мәліметтер ұсынылмаған не кеден органы мұндай өзгерістерді (толықтыруларды) енгізу қажеттігінің жоқтығы туралы хабарламаған.</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t>Сондай-ақ, " Мемлекеттік кірістер органдарының лауазымды адамдарының тауарларды кедендік тазартуды жасау қағидаларын бекіту туралы "Қазақстан Республикасы Қаржы министрінің 2018 жылғы 26 қаңтардағы № 73 Бұйрығының 63-тармағында көрсетілетін қызметті алушы ПТД кезінде ЭДТ тіркеген көрсетілетін қызметті берушіге тауарларды кедендік бақылау аймағында орналастыру және тауарлардың келген жерінде болуы туралы ішінара айқындалған іс-әрекеттер жасалғанға дейін хабардар ететіні белгіленген осы тармақтың екіншісі.</w:t>
      </w:r>
    </w:p>
    <w:p w:rsidR="00430965" w:rsidRPr="00430965" w:rsidRDefault="00430965" w:rsidP="00430965">
      <w:pPr>
        <w:spacing w:after="0" w:line="240" w:lineRule="auto"/>
        <w:ind w:firstLine="709"/>
        <w:jc w:val="both"/>
        <w:rPr>
          <w:rFonts w:ascii="Times New Roman" w:eastAsia="Times New Roman" w:hAnsi="Times New Roman" w:cs="Times New Roman"/>
          <w:bCs/>
          <w:sz w:val="28"/>
          <w:szCs w:val="28"/>
          <w:lang w:val="kk-KZ" w:eastAsia="ru-RU"/>
        </w:rPr>
      </w:pPr>
      <w:r w:rsidRPr="00430965">
        <w:rPr>
          <w:rFonts w:ascii="Times New Roman" w:eastAsia="Times New Roman" w:hAnsi="Times New Roman" w:cs="Times New Roman"/>
          <w:bCs/>
          <w:sz w:val="28"/>
          <w:szCs w:val="28"/>
          <w:lang w:val="kk-KZ" w:eastAsia="ru-RU"/>
        </w:rPr>
        <w:t>Көрсетілетін қызметті алушы ПД кезінде ЭДТ тіркеген және тауарларды шығаруды жүзеге асыру жоспарланатын көрсетілетін қызметті берушіге ПД кезінде ЭДТ-да мәлімделген мәліметтерді өзгерту (толықтыру) жолымен мәлімделмеген не нақтыланған мәліметтерді ұсынады не мұндай өзгерістерді (толықтыруларды) енгізу қажеттігінің жоқтығы туралы хабарлайды.</w:t>
      </w:r>
    </w:p>
    <w:p w:rsidR="00970DEB" w:rsidRPr="00430965" w:rsidRDefault="00430965" w:rsidP="00430965">
      <w:pPr>
        <w:spacing w:after="0" w:line="240" w:lineRule="auto"/>
        <w:ind w:firstLine="709"/>
        <w:jc w:val="both"/>
        <w:rPr>
          <w:rFonts w:ascii="Times New Roman" w:hAnsi="Times New Roman" w:cs="Times New Roman"/>
          <w:b/>
          <w:sz w:val="28"/>
          <w:szCs w:val="28"/>
          <w:lang w:val="kk-KZ"/>
        </w:rPr>
      </w:pPr>
      <w:r w:rsidRPr="00430965">
        <w:rPr>
          <w:rFonts w:ascii="Times New Roman" w:eastAsia="Times New Roman" w:hAnsi="Times New Roman" w:cs="Times New Roman"/>
          <w:b/>
          <w:sz w:val="28"/>
          <w:szCs w:val="28"/>
          <w:lang w:val="kk-KZ" w:eastAsia="ru-RU"/>
        </w:rPr>
        <w:t>Ұсынымдар: "АСТАНА-1" АЖ-да тауарларды кедендік бақылау аймағында орналастыру туралы хабарлау мүмкіндігін немесе ПТД кезінде ЭДТ-да мәлімделген мәліметтерді өзгерту (толықтыру) жолымен мәлімделмеген не нақтыланған мәліметтерді не ТД-ға осындай өзгерістер (толықтырулар) енгізу қажеттігінің жоқтығы туралы хабарламаны іске асыру қажет.</w:t>
      </w:r>
    </w:p>
    <w:p w:rsidR="00430965" w:rsidRDefault="00430965" w:rsidP="00970DEB">
      <w:pPr>
        <w:spacing w:after="0" w:line="240" w:lineRule="auto"/>
        <w:ind w:firstLine="709"/>
        <w:jc w:val="both"/>
        <w:rPr>
          <w:rFonts w:ascii="Times New Roman" w:hAnsi="Times New Roman" w:cs="Times New Roman"/>
          <w:b/>
          <w:sz w:val="28"/>
          <w:szCs w:val="28"/>
        </w:rPr>
      </w:pP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r w:rsidRPr="00430965">
        <w:rPr>
          <w:rFonts w:ascii="Times New Roman" w:hAnsi="Times New Roman" w:cs="Times New Roman"/>
          <w:b/>
          <w:sz w:val="28"/>
          <w:szCs w:val="28"/>
        </w:rPr>
        <w:t xml:space="preserve">1.3 </w:t>
      </w:r>
      <w:proofErr w:type="spellStart"/>
      <w:r w:rsidRPr="00430965">
        <w:rPr>
          <w:rFonts w:ascii="Times New Roman" w:hAnsi="Times New Roman" w:cs="Times New Roman"/>
          <w:b/>
          <w:sz w:val="28"/>
          <w:szCs w:val="28"/>
        </w:rPr>
        <w:t>кеден</w:t>
      </w:r>
      <w:proofErr w:type="spellEnd"/>
      <w:r w:rsidRPr="00430965">
        <w:rPr>
          <w:rFonts w:ascii="Times New Roman" w:hAnsi="Times New Roman" w:cs="Times New Roman"/>
          <w:b/>
          <w:sz w:val="28"/>
          <w:szCs w:val="28"/>
        </w:rPr>
        <w:t xml:space="preserve"> сфере </w:t>
      </w:r>
      <w:proofErr w:type="spellStart"/>
      <w:r w:rsidRPr="00430965">
        <w:rPr>
          <w:rFonts w:ascii="Times New Roman" w:hAnsi="Times New Roman" w:cs="Times New Roman"/>
          <w:b/>
          <w:sz w:val="28"/>
          <w:szCs w:val="28"/>
        </w:rPr>
        <w:t>саласындағы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мемлекеттік</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w:t>
      </w:r>
      <w:proofErr w:type="spellEnd"/>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proofErr w:type="spellStart"/>
      <w:r w:rsidRPr="00430965">
        <w:rPr>
          <w:rFonts w:ascii="Times New Roman" w:hAnsi="Times New Roman" w:cs="Times New Roman"/>
          <w:bCs/>
          <w:sz w:val="28"/>
          <w:szCs w:val="28"/>
        </w:rPr>
        <w:t>Қазіргі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уақытта</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мынадай</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кеден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қызметтері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қағаз</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тасығышта</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көрсетіледі</w:t>
      </w:r>
      <w:proofErr w:type="spellEnd"/>
      <w:r w:rsidRPr="00430965">
        <w:rPr>
          <w:rFonts w:ascii="Times New Roman" w:hAnsi="Times New Roman" w:cs="Times New Roman"/>
          <w:bCs/>
          <w:sz w:val="28"/>
          <w:szCs w:val="28"/>
        </w:rPr>
        <w:t xml:space="preserve">: </w:t>
      </w:r>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r w:rsidRPr="00430965">
        <w:rPr>
          <w:rFonts w:ascii="Times New Roman" w:hAnsi="Times New Roman" w:cs="Times New Roman"/>
          <w:bCs/>
          <w:sz w:val="28"/>
          <w:szCs w:val="28"/>
        </w:rPr>
        <w:t>1.</w:t>
      </w:r>
      <w:r w:rsidRPr="00430965">
        <w:rPr>
          <w:rFonts w:ascii="Times New Roman" w:hAnsi="Times New Roman" w:cs="Times New Roman"/>
          <w:bCs/>
          <w:sz w:val="28"/>
          <w:szCs w:val="28"/>
        </w:rPr>
        <w:tab/>
      </w:r>
      <w:proofErr w:type="spellStart"/>
      <w:r w:rsidRPr="00430965">
        <w:rPr>
          <w:rFonts w:ascii="Times New Roman" w:hAnsi="Times New Roman" w:cs="Times New Roman"/>
          <w:bCs/>
          <w:sz w:val="28"/>
          <w:szCs w:val="28"/>
        </w:rPr>
        <w:t>Бажсыз</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сауда</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дүкендері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иелерінің</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тізіліміне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енгізу</w:t>
      </w:r>
      <w:proofErr w:type="spellEnd"/>
      <w:r w:rsidRPr="00430965">
        <w:rPr>
          <w:rFonts w:ascii="Times New Roman" w:hAnsi="Times New Roman" w:cs="Times New Roman"/>
          <w:bCs/>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r w:rsidRPr="00430965">
        <w:rPr>
          <w:rFonts w:ascii="Times New Roman" w:hAnsi="Times New Roman" w:cs="Times New Roman"/>
          <w:bCs/>
          <w:sz w:val="28"/>
          <w:szCs w:val="28"/>
        </w:rPr>
        <w:t>2.</w:t>
      </w:r>
      <w:r w:rsidRPr="00430965">
        <w:rPr>
          <w:rFonts w:ascii="Times New Roman" w:hAnsi="Times New Roman" w:cs="Times New Roman"/>
          <w:bCs/>
          <w:sz w:val="28"/>
          <w:szCs w:val="28"/>
        </w:rPr>
        <w:tab/>
      </w:r>
      <w:proofErr w:type="spellStart"/>
      <w:r w:rsidRPr="00430965">
        <w:rPr>
          <w:rFonts w:ascii="Times New Roman" w:hAnsi="Times New Roman" w:cs="Times New Roman"/>
          <w:bCs/>
          <w:sz w:val="28"/>
          <w:szCs w:val="28"/>
        </w:rPr>
        <w:t>Кедендік</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тасымалдаушылар</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тізіліміне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енгізу</w:t>
      </w:r>
      <w:proofErr w:type="spellEnd"/>
      <w:r w:rsidRPr="00430965">
        <w:rPr>
          <w:rFonts w:ascii="Times New Roman" w:hAnsi="Times New Roman" w:cs="Times New Roman"/>
          <w:bCs/>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r w:rsidRPr="00430965">
        <w:rPr>
          <w:rFonts w:ascii="Times New Roman" w:hAnsi="Times New Roman" w:cs="Times New Roman"/>
          <w:bCs/>
          <w:sz w:val="28"/>
          <w:szCs w:val="28"/>
        </w:rPr>
        <w:t>3.</w:t>
      </w:r>
      <w:r w:rsidRPr="00430965">
        <w:rPr>
          <w:rFonts w:ascii="Times New Roman" w:hAnsi="Times New Roman" w:cs="Times New Roman"/>
          <w:bCs/>
          <w:sz w:val="28"/>
          <w:szCs w:val="28"/>
        </w:rPr>
        <w:tab/>
      </w:r>
      <w:proofErr w:type="spellStart"/>
      <w:r w:rsidRPr="00430965">
        <w:rPr>
          <w:rFonts w:ascii="Times New Roman" w:hAnsi="Times New Roman" w:cs="Times New Roman"/>
          <w:bCs/>
          <w:sz w:val="28"/>
          <w:szCs w:val="28"/>
        </w:rPr>
        <w:t>Кеден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өкілдерінің</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тізіліміне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енгізу</w:t>
      </w:r>
      <w:proofErr w:type="spellEnd"/>
      <w:r w:rsidRPr="00430965">
        <w:rPr>
          <w:rFonts w:ascii="Times New Roman" w:hAnsi="Times New Roman" w:cs="Times New Roman"/>
          <w:bCs/>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r w:rsidRPr="00430965">
        <w:rPr>
          <w:rFonts w:ascii="Times New Roman" w:hAnsi="Times New Roman" w:cs="Times New Roman"/>
          <w:bCs/>
          <w:sz w:val="28"/>
          <w:szCs w:val="28"/>
        </w:rPr>
        <w:t>5.</w:t>
      </w:r>
      <w:r w:rsidRPr="00430965">
        <w:rPr>
          <w:rFonts w:ascii="Times New Roman" w:hAnsi="Times New Roman" w:cs="Times New Roman"/>
          <w:bCs/>
          <w:sz w:val="28"/>
          <w:szCs w:val="28"/>
        </w:rPr>
        <w:tab/>
      </w:r>
      <w:proofErr w:type="spellStart"/>
      <w:r w:rsidRPr="00430965">
        <w:rPr>
          <w:rFonts w:ascii="Times New Roman" w:hAnsi="Times New Roman" w:cs="Times New Roman"/>
          <w:bCs/>
          <w:sz w:val="28"/>
          <w:szCs w:val="28"/>
        </w:rPr>
        <w:t>Уақытша</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сақтау</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қоймалары</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иелерінің</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тізіліміне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енгізу</w:t>
      </w:r>
      <w:proofErr w:type="spellEnd"/>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r w:rsidRPr="00430965">
        <w:rPr>
          <w:rFonts w:ascii="Times New Roman" w:hAnsi="Times New Roman" w:cs="Times New Roman"/>
          <w:bCs/>
          <w:sz w:val="28"/>
          <w:szCs w:val="28"/>
        </w:rPr>
        <w:t>6.</w:t>
      </w:r>
      <w:r w:rsidRPr="00430965">
        <w:rPr>
          <w:rFonts w:ascii="Times New Roman" w:hAnsi="Times New Roman" w:cs="Times New Roman"/>
          <w:bCs/>
          <w:sz w:val="28"/>
          <w:szCs w:val="28"/>
        </w:rPr>
        <w:tab/>
      </w:r>
      <w:proofErr w:type="spellStart"/>
      <w:r w:rsidRPr="00430965">
        <w:rPr>
          <w:rFonts w:ascii="Times New Roman" w:hAnsi="Times New Roman" w:cs="Times New Roman"/>
          <w:bCs/>
          <w:sz w:val="28"/>
          <w:szCs w:val="28"/>
        </w:rPr>
        <w:t>Кеден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қоймалары</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иелерінің</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тізіліміне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енгізу</w:t>
      </w:r>
      <w:proofErr w:type="spellEnd"/>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r w:rsidRPr="00430965">
        <w:rPr>
          <w:rFonts w:ascii="Times New Roman" w:hAnsi="Times New Roman" w:cs="Times New Roman"/>
          <w:bCs/>
          <w:sz w:val="28"/>
          <w:szCs w:val="28"/>
        </w:rPr>
        <w:t>7.</w:t>
      </w:r>
      <w:r w:rsidRPr="00430965">
        <w:rPr>
          <w:rFonts w:ascii="Times New Roman" w:hAnsi="Times New Roman" w:cs="Times New Roman"/>
          <w:bCs/>
          <w:sz w:val="28"/>
          <w:szCs w:val="28"/>
        </w:rPr>
        <w:tab/>
      </w:r>
      <w:proofErr w:type="spellStart"/>
      <w:r w:rsidRPr="00430965">
        <w:rPr>
          <w:rFonts w:ascii="Times New Roman" w:hAnsi="Times New Roman" w:cs="Times New Roman"/>
          <w:bCs/>
          <w:sz w:val="28"/>
          <w:szCs w:val="28"/>
        </w:rPr>
        <w:t>Еркін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қоймалар</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иелерінің</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тізіліміне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енгізу</w:t>
      </w:r>
      <w:proofErr w:type="spellEnd"/>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r w:rsidRPr="00430965">
        <w:rPr>
          <w:rFonts w:ascii="Times New Roman" w:hAnsi="Times New Roman" w:cs="Times New Roman"/>
          <w:bCs/>
          <w:sz w:val="28"/>
          <w:szCs w:val="28"/>
        </w:rPr>
        <w:t>8.</w:t>
      </w:r>
      <w:r w:rsidRPr="00430965">
        <w:rPr>
          <w:rFonts w:ascii="Times New Roman" w:hAnsi="Times New Roman" w:cs="Times New Roman"/>
          <w:bCs/>
          <w:sz w:val="28"/>
          <w:szCs w:val="28"/>
        </w:rPr>
        <w:tab/>
      </w:r>
      <w:proofErr w:type="spellStart"/>
      <w:r w:rsidRPr="00430965">
        <w:rPr>
          <w:rFonts w:ascii="Times New Roman" w:hAnsi="Times New Roman" w:cs="Times New Roman"/>
          <w:bCs/>
          <w:sz w:val="28"/>
          <w:szCs w:val="28"/>
        </w:rPr>
        <w:t>Өз</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тауарларын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сақтау</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қоймалары</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иелерінің</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тізіліміне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енгізу</w:t>
      </w:r>
      <w:proofErr w:type="spellEnd"/>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proofErr w:type="spellStart"/>
      <w:r w:rsidRPr="00430965">
        <w:rPr>
          <w:rFonts w:ascii="Times New Roman" w:hAnsi="Times New Roman" w:cs="Times New Roman"/>
          <w:bCs/>
          <w:sz w:val="28"/>
          <w:szCs w:val="28"/>
        </w:rPr>
        <w:t>Көрсетілген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мемлекеттік</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қызметтер</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қағаз</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тасығышта</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көрсетіледі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оның</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ішінде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өтініш</w:t>
      </w:r>
      <w:proofErr w:type="spellEnd"/>
      <w:r w:rsidRPr="00430965">
        <w:rPr>
          <w:rFonts w:ascii="Times New Roman" w:hAnsi="Times New Roman" w:cs="Times New Roman"/>
          <w:bCs/>
          <w:sz w:val="28"/>
          <w:szCs w:val="28"/>
        </w:rPr>
        <w:t xml:space="preserve"> беру, </w:t>
      </w:r>
      <w:proofErr w:type="spellStart"/>
      <w:r w:rsidRPr="00430965">
        <w:rPr>
          <w:rFonts w:ascii="Times New Roman" w:hAnsi="Times New Roman" w:cs="Times New Roman"/>
          <w:bCs/>
          <w:sz w:val="28"/>
          <w:szCs w:val="28"/>
        </w:rPr>
        <w:t>кеден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тізіліміне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енгізу</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туралы</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шешім</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бұйрықпен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ресімделеді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хабарламаларды</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жіберу</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қағаз</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тасығышта</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жүзеге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асырылады</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және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өтінішті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қарау</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процесі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қолмен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жүргізіледі</w:t>
      </w:r>
      <w:proofErr w:type="spellEnd"/>
      <w:r w:rsidRPr="00430965">
        <w:rPr>
          <w:rFonts w:ascii="Times New Roman" w:hAnsi="Times New Roman" w:cs="Times New Roman"/>
          <w:bCs/>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Cs/>
          <w:sz w:val="28"/>
          <w:szCs w:val="28"/>
        </w:rPr>
      </w:pPr>
      <w:proofErr w:type="spellStart"/>
      <w:r w:rsidRPr="00430965">
        <w:rPr>
          <w:rFonts w:ascii="Times New Roman" w:hAnsi="Times New Roman" w:cs="Times New Roman"/>
          <w:bCs/>
          <w:sz w:val="28"/>
          <w:szCs w:val="28"/>
        </w:rPr>
        <w:t>Тиісінше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көрсетілетін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қызметті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алушы</w:t>
      </w:r>
      <w:proofErr w:type="spellEnd"/>
      <w:r w:rsidRPr="00430965">
        <w:rPr>
          <w:rFonts w:ascii="Times New Roman" w:hAnsi="Times New Roman" w:cs="Times New Roman"/>
          <w:bCs/>
          <w:sz w:val="28"/>
          <w:szCs w:val="28"/>
        </w:rPr>
        <w:t xml:space="preserve"> мен </w:t>
      </w:r>
      <w:proofErr w:type="spellStart"/>
      <w:r w:rsidRPr="00430965">
        <w:rPr>
          <w:rFonts w:ascii="Times New Roman" w:hAnsi="Times New Roman" w:cs="Times New Roman"/>
          <w:bCs/>
          <w:sz w:val="28"/>
          <w:szCs w:val="28"/>
        </w:rPr>
        <w:t>көрсетілетін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қызметті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беруші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іс</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жүзінде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байланысқа</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түседі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бұл</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сыбайлас</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жемқорлық</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көріністеріне</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әкелуі</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мүмкін</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сондай-ақ</w:t>
      </w:r>
      <w:proofErr w:type="spellEnd"/>
      <w:r w:rsidRPr="00430965">
        <w:rPr>
          <w:rFonts w:ascii="Times New Roman" w:hAnsi="Times New Roman" w:cs="Times New Roman"/>
          <w:bCs/>
          <w:sz w:val="28"/>
          <w:szCs w:val="28"/>
        </w:rPr>
        <w:t xml:space="preserve"> </w:t>
      </w:r>
      <w:proofErr w:type="spellStart"/>
      <w:r w:rsidRPr="00430965">
        <w:rPr>
          <w:rFonts w:ascii="Times New Roman" w:hAnsi="Times New Roman" w:cs="Times New Roman"/>
          <w:bCs/>
          <w:sz w:val="28"/>
          <w:szCs w:val="28"/>
        </w:rPr>
        <w:t>мүмкін</w:t>
      </w:r>
      <w:proofErr w:type="spellEnd"/>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proofErr w:type="spellStart"/>
      <w:r w:rsidRPr="00430965">
        <w:rPr>
          <w:rFonts w:ascii="Times New Roman" w:hAnsi="Times New Roman" w:cs="Times New Roman"/>
          <w:b/>
          <w:sz w:val="28"/>
          <w:szCs w:val="28"/>
        </w:rPr>
        <w:t>Ұсыным</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сыбайлас</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жемқорлық</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көріністерін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жою</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мақсатында</w:t>
      </w:r>
      <w:proofErr w:type="spellEnd"/>
      <w:r w:rsidRPr="00430965">
        <w:rPr>
          <w:rFonts w:ascii="Times New Roman" w:hAnsi="Times New Roman" w:cs="Times New Roman"/>
          <w:b/>
          <w:sz w:val="28"/>
          <w:szCs w:val="28"/>
        </w:rPr>
        <w:t xml:space="preserve"> осы </w:t>
      </w:r>
      <w:proofErr w:type="spellStart"/>
      <w:r w:rsidRPr="00430965">
        <w:rPr>
          <w:rFonts w:ascii="Times New Roman" w:hAnsi="Times New Roman" w:cs="Times New Roman"/>
          <w:b/>
          <w:sz w:val="28"/>
          <w:szCs w:val="28"/>
        </w:rPr>
        <w:t>мемлекеттік</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қызметтерді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алуды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автоматтандыру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және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оңтайландыру</w:t>
      </w:r>
      <w:proofErr w:type="spellEnd"/>
      <w:r w:rsidRPr="00430965">
        <w:rPr>
          <w:rFonts w:ascii="Times New Roman" w:hAnsi="Times New Roman" w:cs="Times New Roman"/>
          <w:b/>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proofErr w:type="spellStart"/>
      <w:r w:rsidRPr="00430965">
        <w:rPr>
          <w:rFonts w:ascii="Times New Roman" w:hAnsi="Times New Roman" w:cs="Times New Roman"/>
          <w:b/>
          <w:sz w:val="28"/>
          <w:szCs w:val="28"/>
        </w:rPr>
        <w:lastRenderedPageBreak/>
        <w:t>Цифрландырудың</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тиімділігі</w:t>
      </w:r>
      <w:proofErr w:type="spellEnd"/>
      <w:r w:rsidRPr="00430965">
        <w:rPr>
          <w:rFonts w:ascii="Times New Roman" w:hAnsi="Times New Roman" w:cs="Times New Roman"/>
          <w:b/>
          <w:sz w:val="28"/>
          <w:szCs w:val="28"/>
        </w:rPr>
        <w:t xml:space="preserve"> бизнес пен </w:t>
      </w:r>
      <w:proofErr w:type="spellStart"/>
      <w:r w:rsidRPr="00430965">
        <w:rPr>
          <w:rFonts w:ascii="Times New Roman" w:hAnsi="Times New Roman" w:cs="Times New Roman"/>
          <w:b/>
          <w:sz w:val="28"/>
          <w:szCs w:val="28"/>
        </w:rPr>
        <w:t>мемлекеттік</w:t>
      </w:r>
      <w:proofErr w:type="spellEnd"/>
      <w:r w:rsidRPr="00430965">
        <w:rPr>
          <w:rFonts w:ascii="Times New Roman" w:hAnsi="Times New Roman" w:cs="Times New Roman"/>
          <w:b/>
          <w:sz w:val="28"/>
          <w:szCs w:val="28"/>
        </w:rPr>
        <w:t xml:space="preserve"> орган </w:t>
      </w:r>
      <w:proofErr w:type="spellStart"/>
      <w:r w:rsidRPr="00430965">
        <w:rPr>
          <w:rFonts w:ascii="Times New Roman" w:hAnsi="Times New Roman" w:cs="Times New Roman"/>
          <w:b/>
          <w:sz w:val="28"/>
          <w:szCs w:val="28"/>
        </w:rPr>
        <w:t>үшін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оң</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нәтиже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береді</w:t>
      </w:r>
      <w:proofErr w:type="spellEnd"/>
      <w:r w:rsidRPr="00430965">
        <w:rPr>
          <w:rFonts w:ascii="Times New Roman" w:hAnsi="Times New Roman" w:cs="Times New Roman"/>
          <w:b/>
          <w:sz w:val="28"/>
          <w:szCs w:val="28"/>
        </w:rPr>
        <w:t xml:space="preserve">. </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proofErr w:type="spellStart"/>
      <w:r w:rsidRPr="00430965">
        <w:rPr>
          <w:rFonts w:ascii="Times New Roman" w:hAnsi="Times New Roman" w:cs="Times New Roman"/>
          <w:b/>
          <w:sz w:val="28"/>
          <w:szCs w:val="28"/>
        </w:rPr>
        <w:t>Көрсетілетін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алушы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үшін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пайда</w:t>
      </w:r>
      <w:proofErr w:type="spellEnd"/>
      <w:r w:rsidRPr="00430965">
        <w:rPr>
          <w:rFonts w:ascii="Times New Roman" w:hAnsi="Times New Roman" w:cs="Times New Roman"/>
          <w:b/>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уақыт</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шығындары</w:t>
      </w:r>
      <w:proofErr w:type="spellEnd"/>
      <w:r w:rsidRPr="00430965">
        <w:rPr>
          <w:rFonts w:ascii="Times New Roman" w:hAnsi="Times New Roman" w:cs="Times New Roman"/>
          <w:b/>
          <w:sz w:val="28"/>
          <w:szCs w:val="28"/>
        </w:rPr>
        <w:t xml:space="preserve"> мен </w:t>
      </w:r>
      <w:proofErr w:type="spellStart"/>
      <w:r w:rsidRPr="00430965">
        <w:rPr>
          <w:rFonts w:ascii="Times New Roman" w:hAnsi="Times New Roman" w:cs="Times New Roman"/>
          <w:b/>
          <w:sz w:val="28"/>
          <w:szCs w:val="28"/>
        </w:rPr>
        <w:t>қаржылық</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шығындарды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қысқарту</w:t>
      </w:r>
      <w:proofErr w:type="spellEnd"/>
      <w:r w:rsidRPr="00430965">
        <w:rPr>
          <w:rFonts w:ascii="Times New Roman" w:hAnsi="Times New Roman" w:cs="Times New Roman"/>
          <w:b/>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қағаз</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тасығышта</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растайтын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құжаттарды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ұсыну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қажеттілігінің</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болмауы</w:t>
      </w:r>
      <w:proofErr w:type="spellEnd"/>
      <w:r w:rsidRPr="00430965">
        <w:rPr>
          <w:rFonts w:ascii="Times New Roman" w:hAnsi="Times New Roman" w:cs="Times New Roman"/>
          <w:b/>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көрсетілетін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берушілермен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байланыстарды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болдырмау</w:t>
      </w:r>
      <w:proofErr w:type="spellEnd"/>
      <w:r w:rsidRPr="00430965">
        <w:rPr>
          <w:rFonts w:ascii="Times New Roman" w:hAnsi="Times New Roman" w:cs="Times New Roman"/>
          <w:b/>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ақпараттық</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жүйе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арқылы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мемлекеттік</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көрсету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нәтижелері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туралы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хабарлама</w:t>
      </w:r>
      <w:proofErr w:type="spellEnd"/>
      <w:r w:rsidRPr="00430965">
        <w:rPr>
          <w:rFonts w:ascii="Times New Roman" w:hAnsi="Times New Roman" w:cs="Times New Roman"/>
          <w:b/>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proofErr w:type="spellStart"/>
      <w:r w:rsidRPr="00430965">
        <w:rPr>
          <w:rFonts w:ascii="Times New Roman" w:hAnsi="Times New Roman" w:cs="Times New Roman"/>
          <w:b/>
          <w:sz w:val="28"/>
          <w:szCs w:val="28"/>
        </w:rPr>
        <w:t>Анықтама</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пайдаланушыларға</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кеден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тізілімдеріне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енгізуге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байланысты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алу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үшін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қандай</w:t>
      </w:r>
      <w:proofErr w:type="spellEnd"/>
      <w:r w:rsidRPr="00430965">
        <w:rPr>
          <w:rFonts w:ascii="Times New Roman" w:hAnsi="Times New Roman" w:cs="Times New Roman"/>
          <w:b/>
          <w:sz w:val="28"/>
          <w:szCs w:val="28"/>
        </w:rPr>
        <w:t xml:space="preserve"> да </w:t>
      </w:r>
      <w:proofErr w:type="spellStart"/>
      <w:r w:rsidRPr="00430965">
        <w:rPr>
          <w:rFonts w:ascii="Times New Roman" w:hAnsi="Times New Roman" w:cs="Times New Roman"/>
          <w:b/>
          <w:sz w:val="28"/>
          <w:szCs w:val="28"/>
        </w:rPr>
        <w:t>бір</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құжаттарды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жинау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үшін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әртүрлі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сатыларда</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жүрудің</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қажеті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болмайды</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сондай-ақ</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құжаттардың</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толық</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пакетін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көрсетілетін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берушінің</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кеңсесіне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тапсырудың</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қажеті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жоқ</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Жұмыста</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немесе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үйде</w:t>
      </w:r>
      <w:proofErr w:type="spellEnd"/>
      <w:r w:rsidRPr="00430965">
        <w:rPr>
          <w:rFonts w:ascii="Times New Roman" w:hAnsi="Times New Roman" w:cs="Times New Roman"/>
          <w:b/>
          <w:sz w:val="28"/>
          <w:szCs w:val="28"/>
        </w:rPr>
        <w:t xml:space="preserve"> бола </w:t>
      </w:r>
      <w:proofErr w:type="spellStart"/>
      <w:r w:rsidRPr="00430965">
        <w:rPr>
          <w:rFonts w:ascii="Times New Roman" w:hAnsi="Times New Roman" w:cs="Times New Roman"/>
          <w:b/>
          <w:sz w:val="28"/>
          <w:szCs w:val="28"/>
        </w:rPr>
        <w:t>отырып</w:t>
      </w:r>
      <w:proofErr w:type="spellEnd"/>
      <w:r w:rsidRPr="00430965">
        <w:rPr>
          <w:rFonts w:ascii="Times New Roman" w:hAnsi="Times New Roman" w:cs="Times New Roman"/>
          <w:b/>
          <w:sz w:val="28"/>
          <w:szCs w:val="28"/>
        </w:rPr>
        <w:t>, "</w:t>
      </w:r>
      <w:proofErr w:type="spellStart"/>
      <w:r w:rsidRPr="00430965">
        <w:rPr>
          <w:rFonts w:ascii="Times New Roman" w:hAnsi="Times New Roman" w:cs="Times New Roman"/>
          <w:b/>
          <w:sz w:val="28"/>
          <w:szCs w:val="28"/>
        </w:rPr>
        <w:t>Бірыңғай</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терезе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порталында</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авторизациялау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өтінішті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толтыру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және</w:t>
      </w:r>
      <w:proofErr w:type="spellEnd"/>
      <w:r w:rsidRPr="00430965">
        <w:rPr>
          <w:rFonts w:ascii="Times New Roman" w:hAnsi="Times New Roman" w:cs="Times New Roman"/>
          <w:b/>
          <w:sz w:val="28"/>
          <w:szCs w:val="28"/>
        </w:rPr>
        <w:t xml:space="preserve"> беру </w:t>
      </w:r>
      <w:proofErr w:type="spellStart"/>
      <w:r w:rsidRPr="00430965">
        <w:rPr>
          <w:rFonts w:ascii="Times New Roman" w:hAnsi="Times New Roman" w:cs="Times New Roman"/>
          <w:b/>
          <w:sz w:val="28"/>
          <w:szCs w:val="28"/>
        </w:rPr>
        <w:t>және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кеден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тізіліміне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енгізу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бойынша</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электрондық</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түрде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алу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жеткілікті</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болады</w:t>
      </w:r>
      <w:proofErr w:type="spellEnd"/>
      <w:r w:rsidRPr="00430965">
        <w:rPr>
          <w:rFonts w:ascii="Times New Roman" w:hAnsi="Times New Roman" w:cs="Times New Roman"/>
          <w:b/>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proofErr w:type="spellStart"/>
      <w:r w:rsidRPr="00430965">
        <w:rPr>
          <w:rFonts w:ascii="Times New Roman" w:hAnsi="Times New Roman" w:cs="Times New Roman"/>
          <w:b/>
          <w:sz w:val="28"/>
          <w:szCs w:val="28"/>
        </w:rPr>
        <w:t>Мемлекеттік</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органдар</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көрсетілетін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қызметті</w:t>
      </w:r>
      <w:proofErr w:type="spellEnd"/>
      <w:r w:rsidRPr="00430965">
        <w:rPr>
          <w:rFonts w:ascii="Times New Roman" w:hAnsi="Times New Roman" w:cs="Times New Roman"/>
          <w:b/>
          <w:sz w:val="28"/>
          <w:szCs w:val="28"/>
        </w:rPr>
        <w:t xml:space="preserve"> </w:t>
      </w:r>
      <w:proofErr w:type="spellStart"/>
      <w:proofErr w:type="gramStart"/>
      <w:r w:rsidRPr="00430965">
        <w:rPr>
          <w:rFonts w:ascii="Times New Roman" w:hAnsi="Times New Roman" w:cs="Times New Roman"/>
          <w:b/>
          <w:sz w:val="28"/>
          <w:szCs w:val="28"/>
        </w:rPr>
        <w:t>берушілер</w:t>
      </w:r>
      <w:proofErr w:type="spellEnd"/>
      <w:r w:rsidRPr="00430965">
        <w:rPr>
          <w:rFonts w:ascii="Times New Roman" w:hAnsi="Times New Roman" w:cs="Times New Roman"/>
          <w:b/>
          <w:sz w:val="28"/>
          <w:szCs w:val="28"/>
        </w:rPr>
        <w:t>)</w:t>
      </w:r>
      <w:proofErr w:type="spellStart"/>
      <w:r w:rsidRPr="00430965">
        <w:rPr>
          <w:rFonts w:ascii="Times New Roman" w:hAnsi="Times New Roman" w:cs="Times New Roman"/>
          <w:b/>
          <w:sz w:val="28"/>
          <w:szCs w:val="28"/>
        </w:rPr>
        <w:t>үшін</w:t>
      </w:r>
      <w:proofErr w:type="spellEnd"/>
      <w:proofErr w:type="gram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пайда</w:t>
      </w:r>
      <w:proofErr w:type="spellEnd"/>
      <w:r w:rsidRPr="00430965">
        <w:rPr>
          <w:rFonts w:ascii="Times New Roman" w:hAnsi="Times New Roman" w:cs="Times New Roman"/>
          <w:b/>
          <w:sz w:val="28"/>
          <w:szCs w:val="28"/>
        </w:rPr>
        <w:t>:</w:t>
      </w:r>
    </w:p>
    <w:p w:rsidR="00430965" w:rsidRPr="00430965" w:rsidRDefault="00430965" w:rsidP="00430965">
      <w:pPr>
        <w:widowControl w:val="0"/>
        <w:spacing w:after="0" w:line="240" w:lineRule="auto"/>
        <w:ind w:firstLine="709"/>
        <w:jc w:val="both"/>
        <w:rPr>
          <w:rFonts w:ascii="Times New Roman" w:hAnsi="Times New Roman" w:cs="Times New Roman"/>
          <w:b/>
          <w:sz w:val="28"/>
          <w:szCs w:val="28"/>
        </w:rPr>
      </w:pPr>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кеден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және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басқа</w:t>
      </w:r>
      <w:proofErr w:type="spellEnd"/>
      <w:r w:rsidRPr="00430965">
        <w:rPr>
          <w:rFonts w:ascii="Times New Roman" w:hAnsi="Times New Roman" w:cs="Times New Roman"/>
          <w:b/>
          <w:sz w:val="28"/>
          <w:szCs w:val="28"/>
        </w:rPr>
        <w:t xml:space="preserve"> да </w:t>
      </w:r>
      <w:proofErr w:type="spellStart"/>
      <w:r w:rsidRPr="00430965">
        <w:rPr>
          <w:rFonts w:ascii="Times New Roman" w:hAnsi="Times New Roman" w:cs="Times New Roman"/>
          <w:b/>
          <w:sz w:val="28"/>
          <w:szCs w:val="28"/>
        </w:rPr>
        <w:t>мемлекеттік</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органдар</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әрекеттерінің</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ашықтығы</w:t>
      </w:r>
      <w:proofErr w:type="spellEnd"/>
      <w:r w:rsidRPr="00430965">
        <w:rPr>
          <w:rFonts w:ascii="Times New Roman" w:hAnsi="Times New Roman" w:cs="Times New Roman"/>
          <w:b/>
          <w:sz w:val="28"/>
          <w:szCs w:val="28"/>
        </w:rPr>
        <w:t>;</w:t>
      </w:r>
    </w:p>
    <w:p w:rsidR="00430965" w:rsidRDefault="00430965" w:rsidP="00430965">
      <w:pPr>
        <w:widowControl w:val="0"/>
        <w:spacing w:after="0" w:line="240" w:lineRule="auto"/>
        <w:ind w:firstLine="709"/>
        <w:jc w:val="both"/>
        <w:rPr>
          <w:rFonts w:ascii="Times New Roman" w:hAnsi="Times New Roman" w:cs="Times New Roman"/>
          <w:b/>
          <w:sz w:val="28"/>
          <w:szCs w:val="28"/>
        </w:rPr>
      </w:pPr>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шешім</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қабылдау</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кезінде</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адам</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факторын</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алып</w:t>
      </w:r>
      <w:proofErr w:type="spellEnd"/>
      <w:r w:rsidRPr="00430965">
        <w:rPr>
          <w:rFonts w:ascii="Times New Roman" w:hAnsi="Times New Roman" w:cs="Times New Roman"/>
          <w:b/>
          <w:sz w:val="28"/>
          <w:szCs w:val="28"/>
        </w:rPr>
        <w:t xml:space="preserve"> </w:t>
      </w:r>
      <w:proofErr w:type="spellStart"/>
      <w:r w:rsidRPr="00430965">
        <w:rPr>
          <w:rFonts w:ascii="Times New Roman" w:hAnsi="Times New Roman" w:cs="Times New Roman"/>
          <w:b/>
          <w:sz w:val="28"/>
          <w:szCs w:val="28"/>
        </w:rPr>
        <w:t>тастау</w:t>
      </w:r>
      <w:proofErr w:type="spellEnd"/>
      <w:r w:rsidRPr="00430965">
        <w:rPr>
          <w:rFonts w:ascii="Times New Roman" w:hAnsi="Times New Roman" w:cs="Times New Roman"/>
          <w:b/>
          <w:sz w:val="28"/>
          <w:szCs w:val="28"/>
        </w:rPr>
        <w:t>.</w:t>
      </w:r>
    </w:p>
    <w:p w:rsidR="00430965" w:rsidRDefault="00430965" w:rsidP="00430965">
      <w:pPr>
        <w:widowControl w:val="0"/>
        <w:spacing w:after="0" w:line="240" w:lineRule="auto"/>
        <w:ind w:firstLine="709"/>
        <w:jc w:val="both"/>
        <w:rPr>
          <w:rFonts w:ascii="Times New Roman" w:hAnsi="Times New Roman" w:cs="Times New Roman"/>
          <w:b/>
          <w:sz w:val="28"/>
          <w:szCs w:val="28"/>
        </w:rPr>
      </w:pPr>
    </w:p>
    <w:p w:rsidR="00430965" w:rsidRPr="00430965" w:rsidRDefault="00430965" w:rsidP="00430965">
      <w:pPr>
        <w:widowControl w:val="0"/>
        <w:spacing w:after="0" w:line="240" w:lineRule="auto"/>
        <w:ind w:firstLine="709"/>
        <w:jc w:val="both"/>
        <w:rPr>
          <w:rFonts w:ascii="Times New Roman" w:eastAsia="Arial Unicode MS" w:hAnsi="Times New Roman" w:cs="Times New Roman"/>
          <w:b/>
          <w:i/>
          <w:color w:val="000000"/>
          <w:sz w:val="28"/>
          <w:szCs w:val="28"/>
          <w:lang w:eastAsia="ru-RU" w:bidi="ru-RU"/>
        </w:rPr>
      </w:pPr>
      <w:r w:rsidRPr="00430965">
        <w:rPr>
          <w:rFonts w:ascii="Times New Roman" w:eastAsia="Arial Unicode MS" w:hAnsi="Times New Roman" w:cs="Times New Roman"/>
          <w:b/>
          <w:i/>
          <w:color w:val="000000"/>
          <w:sz w:val="28"/>
          <w:szCs w:val="28"/>
          <w:lang w:eastAsia="ru-RU" w:bidi="ru-RU"/>
        </w:rPr>
        <w:t xml:space="preserve">2.Нормативтік </w:t>
      </w:r>
      <w:proofErr w:type="spellStart"/>
      <w:r w:rsidRPr="00430965">
        <w:rPr>
          <w:rFonts w:ascii="Times New Roman" w:eastAsia="Arial Unicode MS" w:hAnsi="Times New Roman" w:cs="Times New Roman"/>
          <w:b/>
          <w:i/>
          <w:color w:val="000000"/>
          <w:sz w:val="28"/>
          <w:szCs w:val="28"/>
          <w:lang w:eastAsia="ru-RU" w:bidi="ru-RU"/>
        </w:rPr>
        <w:t>құқықтық</w:t>
      </w:r>
      <w:proofErr w:type="spellEnd"/>
      <w:r w:rsidRPr="00430965">
        <w:rPr>
          <w:rFonts w:ascii="Times New Roman" w:eastAsia="Arial Unicode MS" w:hAnsi="Times New Roman" w:cs="Times New Roman"/>
          <w:b/>
          <w:i/>
          <w:color w:val="000000"/>
          <w:sz w:val="28"/>
          <w:szCs w:val="28"/>
          <w:lang w:eastAsia="ru-RU" w:bidi="ru-RU"/>
        </w:rPr>
        <w:t xml:space="preserve"> </w:t>
      </w:r>
      <w:proofErr w:type="spellStart"/>
      <w:r w:rsidRPr="00430965">
        <w:rPr>
          <w:rFonts w:ascii="Times New Roman" w:eastAsia="Arial Unicode MS" w:hAnsi="Times New Roman" w:cs="Times New Roman"/>
          <w:b/>
          <w:i/>
          <w:color w:val="000000"/>
          <w:sz w:val="28"/>
          <w:szCs w:val="28"/>
          <w:lang w:eastAsia="ru-RU" w:bidi="ru-RU"/>
        </w:rPr>
        <w:t>актілердегі</w:t>
      </w:r>
      <w:proofErr w:type="spellEnd"/>
      <w:r w:rsidRPr="00430965">
        <w:rPr>
          <w:rFonts w:ascii="Times New Roman" w:eastAsia="Arial Unicode MS" w:hAnsi="Times New Roman" w:cs="Times New Roman"/>
          <w:b/>
          <w:i/>
          <w:color w:val="000000"/>
          <w:sz w:val="28"/>
          <w:szCs w:val="28"/>
          <w:lang w:eastAsia="ru-RU" w:bidi="ru-RU"/>
        </w:rPr>
        <w:t xml:space="preserve"> </w:t>
      </w:r>
      <w:proofErr w:type="spellStart"/>
      <w:r w:rsidRPr="00430965">
        <w:rPr>
          <w:rFonts w:ascii="Times New Roman" w:eastAsia="Arial Unicode MS" w:hAnsi="Times New Roman" w:cs="Times New Roman"/>
          <w:b/>
          <w:i/>
          <w:color w:val="000000"/>
          <w:sz w:val="28"/>
          <w:szCs w:val="28"/>
          <w:lang w:eastAsia="ru-RU" w:bidi="ru-RU"/>
        </w:rPr>
        <w:t>сыбайлас</w:t>
      </w:r>
      <w:proofErr w:type="spellEnd"/>
      <w:r w:rsidRPr="00430965">
        <w:rPr>
          <w:rFonts w:ascii="Times New Roman" w:eastAsia="Arial Unicode MS" w:hAnsi="Times New Roman" w:cs="Times New Roman"/>
          <w:b/>
          <w:i/>
          <w:color w:val="000000"/>
          <w:sz w:val="28"/>
          <w:szCs w:val="28"/>
          <w:lang w:eastAsia="ru-RU" w:bidi="ru-RU"/>
        </w:rPr>
        <w:t xml:space="preserve"> </w:t>
      </w:r>
      <w:proofErr w:type="spellStart"/>
      <w:r w:rsidRPr="00430965">
        <w:rPr>
          <w:rFonts w:ascii="Times New Roman" w:eastAsia="Arial Unicode MS" w:hAnsi="Times New Roman" w:cs="Times New Roman"/>
          <w:b/>
          <w:i/>
          <w:color w:val="000000"/>
          <w:sz w:val="28"/>
          <w:szCs w:val="28"/>
          <w:lang w:eastAsia="ru-RU" w:bidi="ru-RU"/>
        </w:rPr>
        <w:t>жемқорлық</w:t>
      </w:r>
      <w:proofErr w:type="spellEnd"/>
      <w:r w:rsidRPr="00430965">
        <w:rPr>
          <w:rFonts w:ascii="Times New Roman" w:eastAsia="Arial Unicode MS" w:hAnsi="Times New Roman" w:cs="Times New Roman"/>
          <w:b/>
          <w:i/>
          <w:color w:val="000000"/>
          <w:sz w:val="28"/>
          <w:szCs w:val="28"/>
          <w:lang w:eastAsia="ru-RU" w:bidi="ru-RU"/>
        </w:rPr>
        <w:t xml:space="preserve"> </w:t>
      </w:r>
      <w:proofErr w:type="spellStart"/>
      <w:r w:rsidRPr="00430965">
        <w:rPr>
          <w:rFonts w:ascii="Times New Roman" w:eastAsia="Arial Unicode MS" w:hAnsi="Times New Roman" w:cs="Times New Roman"/>
          <w:b/>
          <w:i/>
          <w:color w:val="000000"/>
          <w:sz w:val="28"/>
          <w:szCs w:val="28"/>
          <w:lang w:eastAsia="ru-RU" w:bidi="ru-RU"/>
        </w:rPr>
        <w:t>тәуекелдері</w:t>
      </w:r>
      <w:proofErr w:type="spellEnd"/>
      <w:r w:rsidRPr="00430965">
        <w:rPr>
          <w:rFonts w:ascii="Times New Roman" w:eastAsia="Arial Unicode MS" w:hAnsi="Times New Roman" w:cs="Times New Roman"/>
          <w:b/>
          <w:i/>
          <w:color w:val="000000"/>
          <w:sz w:val="28"/>
          <w:szCs w:val="28"/>
          <w:lang w:eastAsia="ru-RU" w:bidi="ru-RU"/>
        </w:rPr>
        <w:t>:</w:t>
      </w:r>
    </w:p>
    <w:p w:rsidR="00430965" w:rsidRPr="00430965" w:rsidRDefault="00430965" w:rsidP="00430965">
      <w:pPr>
        <w:widowControl w:val="0"/>
        <w:spacing w:after="0" w:line="240" w:lineRule="auto"/>
        <w:ind w:firstLine="709"/>
        <w:jc w:val="both"/>
        <w:rPr>
          <w:rFonts w:ascii="Times New Roman" w:eastAsia="Arial Unicode MS" w:hAnsi="Times New Roman" w:cs="Times New Roman"/>
          <w:b/>
          <w:i/>
          <w:color w:val="000000"/>
          <w:sz w:val="28"/>
          <w:szCs w:val="28"/>
          <w:lang w:eastAsia="ru-RU" w:bidi="ru-RU"/>
        </w:rPr>
      </w:pPr>
    </w:p>
    <w:p w:rsidR="00430965" w:rsidRPr="00430965" w:rsidRDefault="00430965" w:rsidP="00430965">
      <w:pPr>
        <w:widowControl w:val="0"/>
        <w:spacing w:after="0" w:line="240" w:lineRule="auto"/>
        <w:ind w:firstLine="709"/>
        <w:jc w:val="both"/>
        <w:rPr>
          <w:rFonts w:ascii="Times New Roman" w:eastAsia="Arial Unicode MS" w:hAnsi="Times New Roman" w:cs="Times New Roman"/>
          <w:b/>
          <w:iCs/>
          <w:color w:val="000000"/>
          <w:sz w:val="28"/>
          <w:szCs w:val="28"/>
          <w:lang w:eastAsia="ru-RU" w:bidi="ru-RU"/>
        </w:rPr>
      </w:pPr>
      <w:r w:rsidRPr="00430965">
        <w:rPr>
          <w:rFonts w:ascii="Times New Roman" w:eastAsia="Arial Unicode MS" w:hAnsi="Times New Roman" w:cs="Times New Roman"/>
          <w:b/>
          <w:iCs/>
          <w:color w:val="000000"/>
          <w:sz w:val="28"/>
          <w:szCs w:val="28"/>
          <w:lang w:eastAsia="ru-RU" w:bidi="ru-RU"/>
        </w:rPr>
        <w:t>2.1 "</w:t>
      </w:r>
      <w:proofErr w:type="spellStart"/>
      <w:r w:rsidRPr="00430965">
        <w:rPr>
          <w:rFonts w:ascii="Times New Roman" w:eastAsia="Arial Unicode MS" w:hAnsi="Times New Roman" w:cs="Times New Roman"/>
          <w:b/>
          <w:iCs/>
          <w:color w:val="000000"/>
          <w:sz w:val="28"/>
          <w:szCs w:val="28"/>
          <w:lang w:eastAsia="ru-RU" w:bidi="ru-RU"/>
        </w:rPr>
        <w:t>Қазақстан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Республикасындағы</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кедендік</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реттеу</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туралы</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Қазақстан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Республикасы</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Кодексінің</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кеден</w:t>
      </w:r>
      <w:proofErr w:type="spellEnd"/>
      <w:r w:rsidRPr="00430965">
        <w:rPr>
          <w:rFonts w:ascii="Times New Roman" w:eastAsia="Arial Unicode MS" w:hAnsi="Times New Roman" w:cs="Times New Roman"/>
          <w:b/>
          <w:iCs/>
          <w:color w:val="000000"/>
          <w:sz w:val="28"/>
          <w:szCs w:val="28"/>
          <w:lang w:eastAsia="ru-RU" w:bidi="ru-RU"/>
        </w:rPr>
        <w:t xml:space="preserve"> дела </w:t>
      </w:r>
      <w:proofErr w:type="spellStart"/>
      <w:r w:rsidRPr="00430965">
        <w:rPr>
          <w:rFonts w:ascii="Times New Roman" w:eastAsia="Arial Unicode MS" w:hAnsi="Times New Roman" w:cs="Times New Roman"/>
          <w:b/>
          <w:iCs/>
          <w:color w:val="000000"/>
          <w:sz w:val="28"/>
          <w:szCs w:val="28"/>
          <w:lang w:eastAsia="ru-RU" w:bidi="ru-RU"/>
        </w:rPr>
        <w:t>саласындағы</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адамдардың</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қызметін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регламенттейтін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нормалары</w:t>
      </w:r>
      <w:proofErr w:type="spellEnd"/>
      <w:r w:rsidRPr="00430965">
        <w:rPr>
          <w:rFonts w:ascii="Times New Roman" w:eastAsia="Arial Unicode MS" w:hAnsi="Times New Roman" w:cs="Times New Roman"/>
          <w:b/>
          <w:iCs/>
          <w:color w:val="000000"/>
          <w:sz w:val="28"/>
          <w:szCs w:val="28"/>
          <w:lang w:eastAsia="ru-RU" w:bidi="ru-RU"/>
        </w:rPr>
        <w:t xml:space="preserve"> </w:t>
      </w:r>
    </w:p>
    <w:p w:rsidR="00430965" w:rsidRPr="00430965" w:rsidRDefault="00430965" w:rsidP="00430965">
      <w:pPr>
        <w:widowControl w:val="0"/>
        <w:spacing w:after="0" w:line="240" w:lineRule="auto"/>
        <w:ind w:firstLine="709"/>
        <w:jc w:val="both"/>
        <w:rPr>
          <w:rFonts w:ascii="Times New Roman" w:eastAsia="Arial Unicode MS" w:hAnsi="Times New Roman" w:cs="Times New Roman"/>
          <w:bCs/>
          <w:iCs/>
          <w:color w:val="000000"/>
          <w:sz w:val="28"/>
          <w:szCs w:val="28"/>
          <w:lang w:eastAsia="ru-RU" w:bidi="ru-RU"/>
        </w:rPr>
      </w:pP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дела </w:t>
      </w:r>
      <w:proofErr w:type="spellStart"/>
      <w:r w:rsidRPr="00430965">
        <w:rPr>
          <w:rFonts w:ascii="Times New Roman" w:eastAsia="Arial Unicode MS" w:hAnsi="Times New Roman" w:cs="Times New Roman"/>
          <w:bCs/>
          <w:iCs/>
          <w:color w:val="000000"/>
          <w:sz w:val="28"/>
          <w:szCs w:val="28"/>
          <w:lang w:eastAsia="ru-RU" w:bidi="ru-RU"/>
        </w:rPr>
        <w:t>саласындағы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адамдардың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өкілдері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тасымалдаушылары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уақытша</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сақтау</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қоймаларының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иелері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қоймаларының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иелері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еркін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қоймалардың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иелері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және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бажсыз</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сауда</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дүкендерінің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иелері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ретінде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қызметтер</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көрсетуге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байланысты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тұлғалар</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қызметінің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ерекшеліктерін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регламенттейтін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Қазақстан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Республикасындағы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кедендік</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реттеу</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туралы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Қазақстан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Республикасы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Кодексінің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ережесіне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сәйкес</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бұдан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әрі</w:t>
      </w:r>
      <w:proofErr w:type="spellEnd"/>
      <w:r w:rsidRPr="00430965">
        <w:rPr>
          <w:rFonts w:ascii="Times New Roman" w:eastAsia="Arial Unicode MS" w:hAnsi="Times New Roman" w:cs="Times New Roman"/>
          <w:bCs/>
          <w:iCs/>
          <w:color w:val="000000"/>
          <w:sz w:val="28"/>
          <w:szCs w:val="28"/>
          <w:lang w:eastAsia="ru-RU" w:bidi="ru-RU"/>
        </w:rPr>
        <w:t xml:space="preserve"> – </w:t>
      </w: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дела </w:t>
      </w:r>
      <w:proofErr w:type="spellStart"/>
      <w:r w:rsidRPr="00430965">
        <w:rPr>
          <w:rFonts w:ascii="Times New Roman" w:eastAsia="Arial Unicode MS" w:hAnsi="Times New Roman" w:cs="Times New Roman"/>
          <w:bCs/>
          <w:iCs/>
          <w:color w:val="000000"/>
          <w:sz w:val="28"/>
          <w:szCs w:val="28"/>
          <w:lang w:eastAsia="ru-RU" w:bidi="ru-RU"/>
        </w:rPr>
        <w:t>саласындағы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қызметті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жүзеге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асыратын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тұлғалар</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тізіліміне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енгізу</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шарттарын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және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тізілімінен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шығару</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жөніндегі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жағдайларды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және</w:t>
      </w:r>
      <w:proofErr w:type="spellEnd"/>
      <w:r w:rsidRPr="00430965">
        <w:rPr>
          <w:rFonts w:ascii="Times New Roman" w:eastAsia="Arial Unicode MS" w:hAnsi="Times New Roman" w:cs="Times New Roman"/>
          <w:bCs/>
          <w:iCs/>
          <w:color w:val="000000"/>
          <w:sz w:val="28"/>
          <w:szCs w:val="28"/>
          <w:lang w:eastAsia="ru-RU" w:bidi="ru-RU"/>
        </w:rPr>
        <w:t xml:space="preserve"> пара </w:t>
      </w:r>
      <w:proofErr w:type="spellStart"/>
      <w:r w:rsidRPr="00430965">
        <w:rPr>
          <w:rFonts w:ascii="Times New Roman" w:eastAsia="Arial Unicode MS" w:hAnsi="Times New Roman" w:cs="Times New Roman"/>
          <w:bCs/>
          <w:iCs/>
          <w:color w:val="000000"/>
          <w:sz w:val="28"/>
          <w:szCs w:val="28"/>
          <w:lang w:eastAsia="ru-RU" w:bidi="ru-RU"/>
        </w:rPr>
        <w:t>алуға</w:t>
      </w:r>
      <w:proofErr w:type="spellEnd"/>
      <w:r w:rsidRPr="00430965">
        <w:rPr>
          <w:rFonts w:ascii="Times New Roman" w:eastAsia="Arial Unicode MS" w:hAnsi="Times New Roman" w:cs="Times New Roman"/>
          <w:bCs/>
          <w:iCs/>
          <w:color w:val="000000"/>
          <w:sz w:val="28"/>
          <w:szCs w:val="28"/>
          <w:lang w:eastAsia="ru-RU" w:bidi="ru-RU"/>
        </w:rPr>
        <w:t>/</w:t>
      </w:r>
      <w:proofErr w:type="spellStart"/>
      <w:r w:rsidRPr="00430965">
        <w:rPr>
          <w:rFonts w:ascii="Times New Roman" w:eastAsia="Arial Unicode MS" w:hAnsi="Times New Roman" w:cs="Times New Roman"/>
          <w:bCs/>
          <w:iCs/>
          <w:color w:val="000000"/>
          <w:sz w:val="28"/>
          <w:szCs w:val="28"/>
          <w:lang w:eastAsia="ru-RU" w:bidi="ru-RU"/>
        </w:rPr>
        <w:t>беруге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байланысты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іс-әрекеттер</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жасау</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фактілері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бойынша</w:t>
      </w:r>
      <w:proofErr w:type="spellEnd"/>
      <w:r w:rsidRPr="00430965">
        <w:rPr>
          <w:rFonts w:ascii="Times New Roman" w:eastAsia="Arial Unicode MS" w:hAnsi="Times New Roman" w:cs="Times New Roman"/>
          <w:bCs/>
          <w:iCs/>
          <w:color w:val="000000"/>
          <w:sz w:val="28"/>
          <w:szCs w:val="28"/>
          <w:lang w:eastAsia="ru-RU" w:bidi="ru-RU"/>
        </w:rPr>
        <w:t xml:space="preserve"> компания </w:t>
      </w:r>
      <w:proofErr w:type="spellStart"/>
      <w:r w:rsidRPr="00430965">
        <w:rPr>
          <w:rFonts w:ascii="Times New Roman" w:eastAsia="Arial Unicode MS" w:hAnsi="Times New Roman" w:cs="Times New Roman"/>
          <w:bCs/>
          <w:iCs/>
          <w:color w:val="000000"/>
          <w:sz w:val="28"/>
          <w:szCs w:val="28"/>
          <w:lang w:eastAsia="ru-RU" w:bidi="ru-RU"/>
        </w:rPr>
        <w:t>басшысын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тартуға</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байланысты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олардың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қызметін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тоқтата</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тұруды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көздейді.парақорлыққа</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делдалдық</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ету</w:t>
      </w:r>
      <w:proofErr w:type="spellEnd"/>
      <w:r w:rsidRPr="00430965">
        <w:rPr>
          <w:rFonts w:ascii="Times New Roman" w:eastAsia="Arial Unicode MS" w:hAnsi="Times New Roman" w:cs="Times New Roman"/>
          <w:bCs/>
          <w:iCs/>
          <w:color w:val="000000"/>
          <w:sz w:val="28"/>
          <w:szCs w:val="28"/>
          <w:lang w:eastAsia="ru-RU" w:bidi="ru-RU"/>
        </w:rPr>
        <w:t>.</w:t>
      </w:r>
    </w:p>
    <w:p w:rsidR="00430965" w:rsidRPr="00430965" w:rsidRDefault="00430965" w:rsidP="00430965">
      <w:pPr>
        <w:widowControl w:val="0"/>
        <w:spacing w:after="0" w:line="240" w:lineRule="auto"/>
        <w:ind w:firstLine="709"/>
        <w:jc w:val="both"/>
        <w:rPr>
          <w:rFonts w:ascii="Times New Roman" w:eastAsia="Arial Unicode MS" w:hAnsi="Times New Roman" w:cs="Times New Roman"/>
          <w:bCs/>
          <w:iCs/>
          <w:color w:val="000000"/>
          <w:sz w:val="28"/>
          <w:szCs w:val="28"/>
          <w:lang w:eastAsia="ru-RU" w:bidi="ru-RU"/>
        </w:rPr>
      </w:pPr>
      <w:proofErr w:type="spellStart"/>
      <w:r w:rsidRPr="00430965">
        <w:rPr>
          <w:rFonts w:ascii="Times New Roman" w:eastAsia="Arial Unicode MS" w:hAnsi="Times New Roman" w:cs="Times New Roman"/>
          <w:bCs/>
          <w:iCs/>
          <w:color w:val="000000"/>
          <w:sz w:val="28"/>
          <w:szCs w:val="28"/>
          <w:lang w:eastAsia="ru-RU" w:bidi="ru-RU"/>
        </w:rPr>
        <w:t>Тәжірибе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көрсеткендей</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кейде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кедендік</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ресімдеу</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рәсімдерін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жеделдету</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қолда</w:t>
      </w:r>
      <w:proofErr w:type="spellEnd"/>
      <w:r w:rsidRPr="00430965">
        <w:rPr>
          <w:rFonts w:ascii="Times New Roman" w:eastAsia="Arial Unicode MS" w:hAnsi="Times New Roman" w:cs="Times New Roman"/>
          <w:bCs/>
          <w:iCs/>
          <w:color w:val="000000"/>
          <w:sz w:val="28"/>
          <w:szCs w:val="28"/>
          <w:lang w:eastAsia="ru-RU" w:bidi="ru-RU"/>
        </w:rPr>
        <w:t xml:space="preserve"> бар </w:t>
      </w:r>
      <w:proofErr w:type="spellStart"/>
      <w:r w:rsidRPr="00430965">
        <w:rPr>
          <w:rFonts w:ascii="Times New Roman" w:eastAsia="Arial Unicode MS" w:hAnsi="Times New Roman" w:cs="Times New Roman"/>
          <w:bCs/>
          <w:iCs/>
          <w:color w:val="000000"/>
          <w:sz w:val="28"/>
          <w:szCs w:val="28"/>
          <w:lang w:eastAsia="ru-RU" w:bidi="ru-RU"/>
        </w:rPr>
        <w:t>әкімшілік</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кедергілерді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еңсеру</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мақсатында</w:t>
      </w:r>
      <w:proofErr w:type="spellEnd"/>
      <w:r w:rsidRPr="00430965">
        <w:rPr>
          <w:rFonts w:ascii="Times New Roman" w:eastAsia="Arial Unicode MS" w:hAnsi="Times New Roman" w:cs="Times New Roman"/>
          <w:bCs/>
          <w:iCs/>
          <w:color w:val="000000"/>
          <w:sz w:val="28"/>
          <w:szCs w:val="28"/>
          <w:lang w:eastAsia="ru-RU" w:bidi="ru-RU"/>
        </w:rPr>
        <w:t xml:space="preserve"> бизнес-</w:t>
      </w:r>
      <w:proofErr w:type="spellStart"/>
      <w:r w:rsidRPr="00430965">
        <w:rPr>
          <w:rFonts w:ascii="Times New Roman" w:eastAsia="Arial Unicode MS" w:hAnsi="Times New Roman" w:cs="Times New Roman"/>
          <w:bCs/>
          <w:iCs/>
          <w:color w:val="000000"/>
          <w:sz w:val="28"/>
          <w:szCs w:val="28"/>
          <w:lang w:eastAsia="ru-RU" w:bidi="ru-RU"/>
        </w:rPr>
        <w:t>өкілдер</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органдарының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өкілдерімен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сыбайлас</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жемқорлық</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қатынастарға</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түседі</w:t>
      </w:r>
      <w:proofErr w:type="spellEnd"/>
      <w:r w:rsidRPr="00430965">
        <w:rPr>
          <w:rFonts w:ascii="Times New Roman" w:eastAsia="Arial Unicode MS" w:hAnsi="Times New Roman" w:cs="Times New Roman"/>
          <w:bCs/>
          <w:iCs/>
          <w:color w:val="000000"/>
          <w:sz w:val="28"/>
          <w:szCs w:val="28"/>
          <w:lang w:eastAsia="ru-RU" w:bidi="ru-RU"/>
        </w:rPr>
        <w:t>.</w:t>
      </w:r>
    </w:p>
    <w:p w:rsidR="00430965" w:rsidRPr="00430965" w:rsidRDefault="00430965" w:rsidP="00430965">
      <w:pPr>
        <w:widowControl w:val="0"/>
        <w:spacing w:after="0" w:line="240" w:lineRule="auto"/>
        <w:ind w:firstLine="709"/>
        <w:jc w:val="both"/>
        <w:rPr>
          <w:rFonts w:ascii="Times New Roman" w:eastAsia="Arial Unicode MS" w:hAnsi="Times New Roman" w:cs="Times New Roman"/>
          <w:bCs/>
          <w:iCs/>
          <w:color w:val="000000"/>
          <w:sz w:val="28"/>
          <w:szCs w:val="28"/>
          <w:lang w:eastAsia="ru-RU" w:bidi="ru-RU"/>
        </w:rPr>
      </w:pPr>
      <w:proofErr w:type="spellStart"/>
      <w:r w:rsidRPr="00430965">
        <w:rPr>
          <w:rFonts w:ascii="Times New Roman" w:eastAsia="Arial Unicode MS" w:hAnsi="Times New Roman" w:cs="Times New Roman"/>
          <w:bCs/>
          <w:iCs/>
          <w:color w:val="000000"/>
          <w:sz w:val="28"/>
          <w:szCs w:val="28"/>
          <w:lang w:eastAsia="ru-RU" w:bidi="ru-RU"/>
        </w:rPr>
        <w:t>Кеден</w:t>
      </w:r>
      <w:proofErr w:type="spellEnd"/>
      <w:r w:rsidRPr="00430965">
        <w:rPr>
          <w:rFonts w:ascii="Times New Roman" w:eastAsia="Arial Unicode MS" w:hAnsi="Times New Roman" w:cs="Times New Roman"/>
          <w:bCs/>
          <w:iCs/>
          <w:color w:val="000000"/>
          <w:sz w:val="28"/>
          <w:szCs w:val="28"/>
          <w:lang w:eastAsia="ru-RU" w:bidi="ru-RU"/>
        </w:rPr>
        <w:t xml:space="preserve"> сфере </w:t>
      </w:r>
      <w:proofErr w:type="spellStart"/>
      <w:r w:rsidRPr="00430965">
        <w:rPr>
          <w:rFonts w:ascii="Times New Roman" w:eastAsia="Arial Unicode MS" w:hAnsi="Times New Roman" w:cs="Times New Roman"/>
          <w:bCs/>
          <w:iCs/>
          <w:color w:val="000000"/>
          <w:sz w:val="28"/>
          <w:szCs w:val="28"/>
          <w:lang w:eastAsia="ru-RU" w:bidi="ru-RU"/>
        </w:rPr>
        <w:t>саласындағы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қызметті</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жүзеге</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асыратын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адамдар</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парақорлықтағы</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кәсіби</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делдалдардың</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рөлін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алатын</w:t>
      </w:r>
      <w:proofErr w:type="spellEnd"/>
      <w:r w:rsidRPr="00430965">
        <w:rPr>
          <w:rFonts w:ascii="Times New Roman" w:eastAsia="Arial Unicode MS" w:hAnsi="Times New Roman" w:cs="Times New Roman"/>
          <w:bCs/>
          <w:iCs/>
          <w:color w:val="000000"/>
          <w:sz w:val="28"/>
          <w:szCs w:val="28"/>
          <w:lang w:eastAsia="ru-RU" w:bidi="ru-RU"/>
        </w:rPr>
        <w:t xml:space="preserve"> </w:t>
      </w:r>
      <w:proofErr w:type="spellStart"/>
      <w:r w:rsidRPr="00430965">
        <w:rPr>
          <w:rFonts w:ascii="Times New Roman" w:eastAsia="Arial Unicode MS" w:hAnsi="Times New Roman" w:cs="Times New Roman"/>
          <w:bCs/>
          <w:iCs/>
          <w:color w:val="000000"/>
          <w:sz w:val="28"/>
          <w:szCs w:val="28"/>
          <w:lang w:eastAsia="ru-RU" w:bidi="ru-RU"/>
        </w:rPr>
        <w:t>мысалдар</w:t>
      </w:r>
      <w:proofErr w:type="spellEnd"/>
      <w:r w:rsidRPr="00430965">
        <w:rPr>
          <w:rFonts w:ascii="Times New Roman" w:eastAsia="Arial Unicode MS" w:hAnsi="Times New Roman" w:cs="Times New Roman"/>
          <w:bCs/>
          <w:iCs/>
          <w:color w:val="000000"/>
          <w:sz w:val="28"/>
          <w:szCs w:val="28"/>
          <w:lang w:eastAsia="ru-RU" w:bidi="ru-RU"/>
        </w:rPr>
        <w:t xml:space="preserve"> бар. </w:t>
      </w:r>
    </w:p>
    <w:p w:rsidR="00430965" w:rsidRPr="00430965" w:rsidRDefault="00430965" w:rsidP="00430965">
      <w:pPr>
        <w:widowControl w:val="0"/>
        <w:spacing w:after="0" w:line="240" w:lineRule="auto"/>
        <w:ind w:firstLine="709"/>
        <w:jc w:val="both"/>
        <w:rPr>
          <w:rFonts w:ascii="Times New Roman" w:eastAsia="Arial Unicode MS" w:hAnsi="Times New Roman" w:cs="Times New Roman"/>
          <w:b/>
          <w:iCs/>
          <w:color w:val="000000"/>
          <w:sz w:val="28"/>
          <w:szCs w:val="28"/>
          <w:lang w:eastAsia="ru-RU" w:bidi="ru-RU"/>
        </w:rPr>
      </w:pPr>
      <w:proofErr w:type="spellStart"/>
      <w:r w:rsidRPr="00430965">
        <w:rPr>
          <w:rFonts w:ascii="Times New Roman" w:eastAsia="Arial Unicode MS" w:hAnsi="Times New Roman" w:cs="Times New Roman"/>
          <w:b/>
          <w:iCs/>
          <w:color w:val="000000"/>
          <w:sz w:val="28"/>
          <w:szCs w:val="28"/>
          <w:lang w:eastAsia="ru-RU" w:bidi="ru-RU"/>
        </w:rPr>
        <w:t>Ұсыныстар</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мақалаларға</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түзетулер</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енгізу</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қажет</w:t>
      </w:r>
      <w:proofErr w:type="spellEnd"/>
      <w:r w:rsidRPr="00430965">
        <w:rPr>
          <w:rFonts w:ascii="Times New Roman" w:eastAsia="Arial Unicode MS" w:hAnsi="Times New Roman" w:cs="Times New Roman"/>
          <w:b/>
          <w:iCs/>
          <w:color w:val="000000"/>
          <w:sz w:val="28"/>
          <w:szCs w:val="28"/>
          <w:lang w:eastAsia="ru-RU" w:bidi="ru-RU"/>
        </w:rPr>
        <w:t xml:space="preserve"> 489, 491, 492, 496, 498, 499, 503, 505, 506, 510, 512, 513, 517, 519, 520, 524, 526, 527 </w:t>
      </w:r>
      <w:proofErr w:type="spellStart"/>
      <w:r w:rsidRPr="00430965">
        <w:rPr>
          <w:rFonts w:ascii="Times New Roman" w:eastAsia="Arial Unicode MS" w:hAnsi="Times New Roman" w:cs="Times New Roman"/>
          <w:b/>
          <w:iCs/>
          <w:color w:val="000000"/>
          <w:sz w:val="28"/>
          <w:szCs w:val="28"/>
          <w:lang w:eastAsia="ru-RU" w:bidi="ru-RU"/>
        </w:rPr>
        <w:t>кеден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тізіліміне</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енгізу</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және</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одан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шығару</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үшін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негіздерді</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қатаңдату</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бөлігінде</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сондай-ақ</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парақорлыққа</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делдалдықпен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байланысты</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қылмыстық</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іс-әрекет</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жасау</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lastRenderedPageBreak/>
        <w:t>фактілері</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бойынша</w:t>
      </w:r>
      <w:proofErr w:type="spellEnd"/>
      <w:r w:rsidRPr="00430965">
        <w:rPr>
          <w:rFonts w:ascii="Times New Roman" w:eastAsia="Arial Unicode MS" w:hAnsi="Times New Roman" w:cs="Times New Roman"/>
          <w:b/>
          <w:iCs/>
          <w:color w:val="000000"/>
          <w:sz w:val="28"/>
          <w:szCs w:val="28"/>
          <w:lang w:eastAsia="ru-RU" w:bidi="ru-RU"/>
        </w:rPr>
        <w:t xml:space="preserve"> компания </w:t>
      </w:r>
      <w:proofErr w:type="spellStart"/>
      <w:r w:rsidRPr="00430965">
        <w:rPr>
          <w:rFonts w:ascii="Times New Roman" w:eastAsia="Arial Unicode MS" w:hAnsi="Times New Roman" w:cs="Times New Roman"/>
          <w:b/>
          <w:iCs/>
          <w:color w:val="000000"/>
          <w:sz w:val="28"/>
          <w:szCs w:val="28"/>
          <w:lang w:eastAsia="ru-RU" w:bidi="ru-RU"/>
        </w:rPr>
        <w:t>басшысының</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тартылуына</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байланысты</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қызметті</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тоқтата</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тұру</w:t>
      </w:r>
      <w:proofErr w:type="spellEnd"/>
      <w:r w:rsidRPr="00430965">
        <w:rPr>
          <w:rFonts w:ascii="Times New Roman" w:eastAsia="Arial Unicode MS" w:hAnsi="Times New Roman" w:cs="Times New Roman"/>
          <w:b/>
          <w:iCs/>
          <w:color w:val="000000"/>
          <w:sz w:val="28"/>
          <w:szCs w:val="28"/>
          <w:lang w:eastAsia="ru-RU" w:bidi="ru-RU"/>
        </w:rPr>
        <w:t>.</w:t>
      </w:r>
    </w:p>
    <w:p w:rsidR="007703AF" w:rsidRPr="00430965" w:rsidRDefault="00430965" w:rsidP="00430965">
      <w:pPr>
        <w:widowControl w:val="0"/>
        <w:spacing w:after="0" w:line="240" w:lineRule="auto"/>
        <w:ind w:firstLine="709"/>
        <w:jc w:val="both"/>
        <w:rPr>
          <w:rFonts w:ascii="Times New Roman" w:eastAsia="Times New Roman" w:hAnsi="Times New Roman" w:cs="Times New Roman"/>
          <w:b/>
          <w:iCs/>
          <w:sz w:val="28"/>
          <w:szCs w:val="28"/>
          <w:lang w:eastAsia="ru-RU"/>
        </w:rPr>
      </w:pPr>
      <w:proofErr w:type="spellStart"/>
      <w:r w:rsidRPr="00430965">
        <w:rPr>
          <w:rFonts w:ascii="Times New Roman" w:eastAsia="Arial Unicode MS" w:hAnsi="Times New Roman" w:cs="Times New Roman"/>
          <w:b/>
          <w:iCs/>
          <w:color w:val="000000"/>
          <w:sz w:val="28"/>
          <w:szCs w:val="28"/>
          <w:lang w:eastAsia="ru-RU" w:bidi="ru-RU"/>
        </w:rPr>
        <w:t>Кодекстің</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жоғарыда</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аталған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баптарына</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түзетулер</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енгізу</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кеден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саласындағы</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сыбайлас</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жемқорлық</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құқық</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бұзушылықтарды</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азайтуға</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және</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жоюға</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әсер</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ететін</w:t>
      </w:r>
      <w:proofErr w:type="spellEnd"/>
      <w:r w:rsidRPr="00430965">
        <w:rPr>
          <w:rFonts w:ascii="Times New Roman" w:eastAsia="Arial Unicode MS" w:hAnsi="Times New Roman" w:cs="Times New Roman"/>
          <w:b/>
          <w:iCs/>
          <w:color w:val="000000"/>
          <w:sz w:val="28"/>
          <w:szCs w:val="28"/>
          <w:lang w:eastAsia="ru-RU" w:bidi="ru-RU"/>
        </w:rPr>
        <w:t xml:space="preserve"> </w:t>
      </w:r>
      <w:proofErr w:type="spellStart"/>
      <w:r w:rsidRPr="00430965">
        <w:rPr>
          <w:rFonts w:ascii="Times New Roman" w:eastAsia="Arial Unicode MS" w:hAnsi="Times New Roman" w:cs="Times New Roman"/>
          <w:b/>
          <w:iCs/>
          <w:color w:val="000000"/>
          <w:sz w:val="28"/>
          <w:szCs w:val="28"/>
          <w:lang w:eastAsia="ru-RU" w:bidi="ru-RU"/>
        </w:rPr>
        <w:t>болады</w:t>
      </w:r>
      <w:proofErr w:type="spellEnd"/>
      <w:r w:rsidRPr="00430965">
        <w:rPr>
          <w:rFonts w:ascii="Times New Roman" w:eastAsia="Arial Unicode MS" w:hAnsi="Times New Roman" w:cs="Times New Roman"/>
          <w:b/>
          <w:iCs/>
          <w:color w:val="000000"/>
          <w:sz w:val="28"/>
          <w:szCs w:val="28"/>
          <w:lang w:eastAsia="ru-RU" w:bidi="ru-RU"/>
        </w:rPr>
        <w:t>.</w:t>
      </w:r>
    </w:p>
    <w:sectPr w:rsidR="007703AF" w:rsidRPr="00430965" w:rsidSect="004A47CD">
      <w:pgSz w:w="11906" w:h="16838"/>
      <w:pgMar w:top="709" w:right="991"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9CC" w:rsidRDefault="009929CC" w:rsidP="00655083">
      <w:pPr>
        <w:spacing w:after="0" w:line="240" w:lineRule="auto"/>
      </w:pPr>
      <w:r>
        <w:separator/>
      </w:r>
    </w:p>
  </w:endnote>
  <w:endnote w:type="continuationSeparator" w:id="0">
    <w:p w:rsidR="009929CC" w:rsidRDefault="009929CC" w:rsidP="0065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9CC" w:rsidRDefault="009929CC" w:rsidP="00655083">
      <w:pPr>
        <w:spacing w:after="0" w:line="240" w:lineRule="auto"/>
      </w:pPr>
      <w:r>
        <w:separator/>
      </w:r>
    </w:p>
  </w:footnote>
  <w:footnote w:type="continuationSeparator" w:id="0">
    <w:p w:rsidR="009929CC" w:rsidRDefault="009929CC" w:rsidP="00655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9E9"/>
    <w:multiLevelType w:val="hybridMultilevel"/>
    <w:tmpl w:val="A9D270E8"/>
    <w:lvl w:ilvl="0" w:tplc="D1C28B5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15:restartNumberingAfterBreak="0">
    <w:nsid w:val="226651AE"/>
    <w:multiLevelType w:val="hybridMultilevel"/>
    <w:tmpl w:val="98F2EB8E"/>
    <w:lvl w:ilvl="0" w:tplc="9F64525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2FD6407"/>
    <w:multiLevelType w:val="multilevel"/>
    <w:tmpl w:val="9FECC16E"/>
    <w:lvl w:ilvl="0">
      <w:start w:val="1"/>
      <w:numFmt w:val="decimal"/>
      <w:lvlText w:val="%1."/>
      <w:lvlJc w:val="left"/>
      <w:pPr>
        <w:ind w:left="1068" w:hanging="360"/>
      </w:pPr>
      <w:rPr>
        <w:rFonts w:hint="default"/>
        <w:i/>
      </w:rPr>
    </w:lvl>
    <w:lvl w:ilvl="1">
      <w:start w:val="3"/>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35A77631"/>
    <w:multiLevelType w:val="hybridMultilevel"/>
    <w:tmpl w:val="3030F9BE"/>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 w15:restartNumberingAfterBreak="0">
    <w:nsid w:val="36742BBB"/>
    <w:multiLevelType w:val="multilevel"/>
    <w:tmpl w:val="A80448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AA01317"/>
    <w:multiLevelType w:val="hybridMultilevel"/>
    <w:tmpl w:val="C62041B8"/>
    <w:lvl w:ilvl="0" w:tplc="819A93F6">
      <w:start w:val="1"/>
      <w:numFmt w:val="decimal"/>
      <w:lvlText w:val="%1."/>
      <w:lvlJc w:val="left"/>
      <w:pPr>
        <w:ind w:left="720" w:hanging="360"/>
      </w:pPr>
      <w:rPr>
        <w:b/>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63320"/>
    <w:multiLevelType w:val="hybridMultilevel"/>
    <w:tmpl w:val="F29C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261329"/>
    <w:multiLevelType w:val="multilevel"/>
    <w:tmpl w:val="32ECF70A"/>
    <w:lvl w:ilvl="0">
      <w:start w:val="1"/>
      <w:numFmt w:val="decimal"/>
      <w:lvlText w:val="%1."/>
      <w:lvlJc w:val="left"/>
      <w:pPr>
        <w:ind w:left="1202" w:hanging="492"/>
      </w:pPr>
      <w:rPr>
        <w:rFonts w:hint="default"/>
        <w:i/>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9CC0045"/>
    <w:multiLevelType w:val="multilevel"/>
    <w:tmpl w:val="F2B0FDC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B68148E"/>
    <w:multiLevelType w:val="hybridMultilevel"/>
    <w:tmpl w:val="4D423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818771">
    <w:abstractNumId w:val="0"/>
  </w:num>
  <w:num w:numId="2" w16cid:durableId="2144035014">
    <w:abstractNumId w:val="7"/>
  </w:num>
  <w:num w:numId="3" w16cid:durableId="1727487524">
    <w:abstractNumId w:val="5"/>
  </w:num>
  <w:num w:numId="4" w16cid:durableId="835193713">
    <w:abstractNumId w:val="3"/>
  </w:num>
  <w:num w:numId="5" w16cid:durableId="1166018119">
    <w:abstractNumId w:val="1"/>
  </w:num>
  <w:num w:numId="6" w16cid:durableId="205607973">
    <w:abstractNumId w:val="2"/>
  </w:num>
  <w:num w:numId="7" w16cid:durableId="429854211">
    <w:abstractNumId w:val="9"/>
  </w:num>
  <w:num w:numId="8" w16cid:durableId="1829049972">
    <w:abstractNumId w:val="6"/>
  </w:num>
  <w:num w:numId="9" w16cid:durableId="1310672548">
    <w:abstractNumId w:val="4"/>
  </w:num>
  <w:num w:numId="10" w16cid:durableId="1907765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5C"/>
    <w:rsid w:val="00016A66"/>
    <w:rsid w:val="0004082F"/>
    <w:rsid w:val="000516D1"/>
    <w:rsid w:val="000879FF"/>
    <w:rsid w:val="000C26D6"/>
    <w:rsid w:val="000E2EF8"/>
    <w:rsid w:val="0011460E"/>
    <w:rsid w:val="00120369"/>
    <w:rsid w:val="00123C59"/>
    <w:rsid w:val="00133C35"/>
    <w:rsid w:val="00152485"/>
    <w:rsid w:val="00181A0E"/>
    <w:rsid w:val="00185DAA"/>
    <w:rsid w:val="0019258F"/>
    <w:rsid w:val="001A034E"/>
    <w:rsid w:val="002030E1"/>
    <w:rsid w:val="00220B9C"/>
    <w:rsid w:val="002278A6"/>
    <w:rsid w:val="00240344"/>
    <w:rsid w:val="00276FCE"/>
    <w:rsid w:val="00287317"/>
    <w:rsid w:val="00287619"/>
    <w:rsid w:val="00297677"/>
    <w:rsid w:val="002A3A19"/>
    <w:rsid w:val="002A6B1F"/>
    <w:rsid w:val="002A6EF8"/>
    <w:rsid w:val="002C792D"/>
    <w:rsid w:val="002D2044"/>
    <w:rsid w:val="002D65E9"/>
    <w:rsid w:val="003418C7"/>
    <w:rsid w:val="003603AC"/>
    <w:rsid w:val="003717ED"/>
    <w:rsid w:val="003D4527"/>
    <w:rsid w:val="003E1EF5"/>
    <w:rsid w:val="0040291A"/>
    <w:rsid w:val="00420CE2"/>
    <w:rsid w:val="00430965"/>
    <w:rsid w:val="004378CF"/>
    <w:rsid w:val="0044648D"/>
    <w:rsid w:val="004A47CD"/>
    <w:rsid w:val="004D4B1B"/>
    <w:rsid w:val="004F6DDD"/>
    <w:rsid w:val="00517434"/>
    <w:rsid w:val="005225C1"/>
    <w:rsid w:val="005364D5"/>
    <w:rsid w:val="0054073C"/>
    <w:rsid w:val="005B5327"/>
    <w:rsid w:val="005C4CB9"/>
    <w:rsid w:val="005D6C6B"/>
    <w:rsid w:val="00620318"/>
    <w:rsid w:val="00641FBB"/>
    <w:rsid w:val="00655083"/>
    <w:rsid w:val="00655772"/>
    <w:rsid w:val="00655C92"/>
    <w:rsid w:val="00664B99"/>
    <w:rsid w:val="006A7665"/>
    <w:rsid w:val="006D198D"/>
    <w:rsid w:val="006E29B7"/>
    <w:rsid w:val="006E44D9"/>
    <w:rsid w:val="006F18A1"/>
    <w:rsid w:val="00710BC0"/>
    <w:rsid w:val="00716220"/>
    <w:rsid w:val="00721362"/>
    <w:rsid w:val="00725686"/>
    <w:rsid w:val="00725BBC"/>
    <w:rsid w:val="0074781D"/>
    <w:rsid w:val="00767D3A"/>
    <w:rsid w:val="007703AF"/>
    <w:rsid w:val="00770CCC"/>
    <w:rsid w:val="007719CC"/>
    <w:rsid w:val="007806DA"/>
    <w:rsid w:val="00780E71"/>
    <w:rsid w:val="00795E4E"/>
    <w:rsid w:val="007B3545"/>
    <w:rsid w:val="007B6E25"/>
    <w:rsid w:val="007D1450"/>
    <w:rsid w:val="00801283"/>
    <w:rsid w:val="008057A7"/>
    <w:rsid w:val="0084728C"/>
    <w:rsid w:val="00895A0B"/>
    <w:rsid w:val="008A6C92"/>
    <w:rsid w:val="008D333F"/>
    <w:rsid w:val="00904D51"/>
    <w:rsid w:val="00906223"/>
    <w:rsid w:val="0092191C"/>
    <w:rsid w:val="00951294"/>
    <w:rsid w:val="009633AF"/>
    <w:rsid w:val="00964F5B"/>
    <w:rsid w:val="00970DEB"/>
    <w:rsid w:val="00975BD9"/>
    <w:rsid w:val="00981DCC"/>
    <w:rsid w:val="00982612"/>
    <w:rsid w:val="00982CB8"/>
    <w:rsid w:val="009919F4"/>
    <w:rsid w:val="009929CC"/>
    <w:rsid w:val="009B208B"/>
    <w:rsid w:val="009D2172"/>
    <w:rsid w:val="009E1699"/>
    <w:rsid w:val="009E4875"/>
    <w:rsid w:val="009F648C"/>
    <w:rsid w:val="00A14CBB"/>
    <w:rsid w:val="00A17502"/>
    <w:rsid w:val="00A226DA"/>
    <w:rsid w:val="00A23A00"/>
    <w:rsid w:val="00A41EFD"/>
    <w:rsid w:val="00A562DE"/>
    <w:rsid w:val="00A623BD"/>
    <w:rsid w:val="00A824BD"/>
    <w:rsid w:val="00AC393D"/>
    <w:rsid w:val="00B10916"/>
    <w:rsid w:val="00B14B90"/>
    <w:rsid w:val="00B5480C"/>
    <w:rsid w:val="00B63720"/>
    <w:rsid w:val="00B6598F"/>
    <w:rsid w:val="00B8604F"/>
    <w:rsid w:val="00BA7516"/>
    <w:rsid w:val="00BB2806"/>
    <w:rsid w:val="00BF2604"/>
    <w:rsid w:val="00C103EC"/>
    <w:rsid w:val="00C40FF2"/>
    <w:rsid w:val="00C94B99"/>
    <w:rsid w:val="00CA03D5"/>
    <w:rsid w:val="00CC3F0E"/>
    <w:rsid w:val="00D26118"/>
    <w:rsid w:val="00D30F20"/>
    <w:rsid w:val="00D33CD6"/>
    <w:rsid w:val="00D45D53"/>
    <w:rsid w:val="00D4603D"/>
    <w:rsid w:val="00D47F31"/>
    <w:rsid w:val="00D54754"/>
    <w:rsid w:val="00D7755C"/>
    <w:rsid w:val="00D96B6F"/>
    <w:rsid w:val="00DB7003"/>
    <w:rsid w:val="00DD21B8"/>
    <w:rsid w:val="00DE6F66"/>
    <w:rsid w:val="00DE7DA9"/>
    <w:rsid w:val="00DF0CA5"/>
    <w:rsid w:val="00DF1714"/>
    <w:rsid w:val="00DF212A"/>
    <w:rsid w:val="00DF2352"/>
    <w:rsid w:val="00DF6180"/>
    <w:rsid w:val="00E30C38"/>
    <w:rsid w:val="00E324ED"/>
    <w:rsid w:val="00E33F42"/>
    <w:rsid w:val="00E43437"/>
    <w:rsid w:val="00E46177"/>
    <w:rsid w:val="00E51356"/>
    <w:rsid w:val="00E64908"/>
    <w:rsid w:val="00E97380"/>
    <w:rsid w:val="00EB1A76"/>
    <w:rsid w:val="00EC2F0E"/>
    <w:rsid w:val="00ED1A2A"/>
    <w:rsid w:val="00F06DC3"/>
    <w:rsid w:val="00F1145A"/>
    <w:rsid w:val="00F179C7"/>
    <w:rsid w:val="00F32615"/>
    <w:rsid w:val="00F35248"/>
    <w:rsid w:val="00F54787"/>
    <w:rsid w:val="00F63820"/>
    <w:rsid w:val="00F67269"/>
    <w:rsid w:val="00F803B7"/>
    <w:rsid w:val="00FC0430"/>
    <w:rsid w:val="00FC5C13"/>
    <w:rsid w:val="00FF35A2"/>
    <w:rsid w:val="00FF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2BED1"/>
  <w15:docId w15:val="{8B956DE0-4720-4949-92DF-3BBBF7D6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057A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0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14CBB"/>
    <w:pPr>
      <w:suppressAutoHyphens/>
      <w:spacing w:after="0" w:line="240" w:lineRule="auto"/>
    </w:pPr>
    <w:rPr>
      <w:rFonts w:ascii="Calibri" w:eastAsia="SimSun" w:hAnsi="Calibri" w:cs="Calibri"/>
    </w:rPr>
  </w:style>
  <w:style w:type="paragraph" w:styleId="a5">
    <w:name w:val="List Paragraph"/>
    <w:basedOn w:val="a"/>
    <w:uiPriority w:val="34"/>
    <w:qFormat/>
    <w:rsid w:val="00D33CD6"/>
    <w:pPr>
      <w:ind w:left="720"/>
      <w:contextualSpacing/>
    </w:pPr>
  </w:style>
  <w:style w:type="paragraph" w:styleId="a6">
    <w:name w:val="Balloon Text"/>
    <w:basedOn w:val="a"/>
    <w:link w:val="a7"/>
    <w:uiPriority w:val="99"/>
    <w:semiHidden/>
    <w:unhideWhenUsed/>
    <w:rsid w:val="001A03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034E"/>
    <w:rPr>
      <w:rFonts w:ascii="Segoe UI" w:hAnsi="Segoe UI" w:cs="Segoe UI"/>
      <w:sz w:val="18"/>
      <w:szCs w:val="18"/>
    </w:rPr>
  </w:style>
  <w:style w:type="paragraph" w:styleId="a8">
    <w:name w:val="Normal (Web)"/>
    <w:basedOn w:val="a"/>
    <w:uiPriority w:val="99"/>
    <w:unhideWhenUsed/>
    <w:rsid w:val="001A0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A034E"/>
    <w:rPr>
      <w:color w:val="0000FF"/>
      <w:u w:val="single"/>
    </w:rPr>
  </w:style>
  <w:style w:type="paragraph" w:styleId="aa">
    <w:name w:val="header"/>
    <w:basedOn w:val="a"/>
    <w:link w:val="ab"/>
    <w:uiPriority w:val="99"/>
    <w:unhideWhenUsed/>
    <w:rsid w:val="006550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5083"/>
  </w:style>
  <w:style w:type="paragraph" w:styleId="ac">
    <w:name w:val="footer"/>
    <w:basedOn w:val="a"/>
    <w:link w:val="ad"/>
    <w:uiPriority w:val="99"/>
    <w:unhideWhenUsed/>
    <w:rsid w:val="006550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vyeremina</dc:creator>
  <cp:lastModifiedBy>000</cp:lastModifiedBy>
  <cp:revision>2</cp:revision>
  <cp:lastPrinted>2022-06-24T06:24:00Z</cp:lastPrinted>
  <dcterms:created xsi:type="dcterms:W3CDTF">2022-10-03T09:26:00Z</dcterms:created>
  <dcterms:modified xsi:type="dcterms:W3CDTF">2022-10-03T09:26:00Z</dcterms:modified>
</cp:coreProperties>
</file>